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7DA2102F" w14:textId="77777777" w:rsidR="00CD7391" w:rsidRPr="002A6ED9" w:rsidRDefault="00CD7391" w:rsidP="002027E9">
      <w:pPr>
        <w:jc w:val="center"/>
        <w:rPr>
          <w:rFonts w:ascii="Arial Black" w:hAnsi="Arial Black"/>
          <w:b/>
          <w:color w:val="000000"/>
          <w:sz w:val="20"/>
          <w:u w:val="single"/>
        </w:rPr>
      </w:pPr>
    </w:p>
    <w:p w14:paraId="096A0797" w14:textId="53C2A1B7" w:rsidR="00692138" w:rsidRPr="00D047AF" w:rsidRDefault="00105366" w:rsidP="002027E9">
      <w:pPr>
        <w:jc w:val="center"/>
        <w:rPr>
          <w:rFonts w:ascii="Arial Black" w:hAnsi="Arial Black"/>
          <w:b/>
          <w:sz w:val="32"/>
          <w:u w:val="single"/>
        </w:rPr>
      </w:pPr>
      <w:r w:rsidRPr="00A915AA">
        <w:rPr>
          <w:rFonts w:ascii="Arial Black" w:hAnsi="Arial Black"/>
          <w:b/>
          <w:color w:val="000000"/>
          <w:sz w:val="32"/>
          <w:u w:val="single"/>
        </w:rPr>
        <w:t xml:space="preserve">Directorio </w:t>
      </w:r>
      <w:proofErr w:type="gramStart"/>
      <w:r w:rsidR="00D047AF">
        <w:rPr>
          <w:rFonts w:ascii="Arial Black" w:hAnsi="Arial Black"/>
          <w:b/>
          <w:sz w:val="32"/>
          <w:u w:val="single"/>
        </w:rPr>
        <w:t>N</w:t>
      </w:r>
      <w:r w:rsidR="00D047AF" w:rsidRPr="00D047AF">
        <w:rPr>
          <w:rFonts w:ascii="Arial Black" w:hAnsi="Arial Black"/>
          <w:b/>
          <w:sz w:val="32"/>
          <w:u w:val="single"/>
        </w:rPr>
        <w:t>oviembre</w:t>
      </w:r>
      <w:proofErr w:type="gramEnd"/>
      <w:r w:rsidR="00D047AF" w:rsidRPr="00D047AF">
        <w:rPr>
          <w:rFonts w:ascii="Arial Black" w:hAnsi="Arial Black"/>
          <w:b/>
          <w:sz w:val="32"/>
          <w:u w:val="single"/>
        </w:rPr>
        <w:t xml:space="preserve"> 2024</w:t>
      </w:r>
    </w:p>
    <w:p w14:paraId="36544255" w14:textId="77777777" w:rsidR="00656E4D" w:rsidRPr="00656E4D" w:rsidRDefault="00656E4D" w:rsidP="002027E9">
      <w:pPr>
        <w:jc w:val="center"/>
        <w:rPr>
          <w:rFonts w:ascii="Arial Black" w:hAnsi="Arial Black"/>
          <w:b/>
          <w:sz w:val="6"/>
          <w:u w:val="single"/>
        </w:rPr>
      </w:pPr>
    </w:p>
    <w:p w14:paraId="024DF1F2" w14:textId="03476F7D" w:rsidR="002B100A" w:rsidRPr="00476F61" w:rsidRDefault="002B100A">
      <w:pPr>
        <w:rPr>
          <w:sz w:val="2"/>
        </w:rPr>
      </w:pPr>
    </w:p>
    <w:p w14:paraId="668CC615" w14:textId="77777777" w:rsidR="002B100A" w:rsidRPr="00F63594" w:rsidRDefault="002B100A">
      <w:pPr>
        <w:rPr>
          <w:sz w:val="4"/>
        </w:rPr>
      </w:pPr>
    </w:p>
    <w:p w14:paraId="542AF6F7" w14:textId="36E4C8F9" w:rsidR="001D3429" w:rsidRPr="00476F61" w:rsidRDefault="001D3429" w:rsidP="005B2388">
      <w:pPr>
        <w:rPr>
          <w:rFonts w:ascii="Arial" w:hAnsi="Arial" w:cs="Arial"/>
          <w:sz w:val="2"/>
          <w:szCs w:val="18"/>
        </w:rPr>
      </w:pPr>
    </w:p>
    <w:p w14:paraId="01FED3CC" w14:textId="280FFCB2" w:rsidR="00CD7391" w:rsidRDefault="00CD7391" w:rsidP="005B2388">
      <w:pPr>
        <w:rPr>
          <w:rFonts w:ascii="Arial" w:hAnsi="Arial" w:cs="Arial"/>
          <w:sz w:val="18"/>
          <w:szCs w:val="18"/>
        </w:rPr>
      </w:pP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3897"/>
        <w:gridCol w:w="2220"/>
        <w:gridCol w:w="2540"/>
      </w:tblGrid>
      <w:tr w:rsidR="00476F61" w:rsidRPr="00254D18" w14:paraId="18D6C0E2" w14:textId="77777777" w:rsidTr="00A65924">
        <w:trPr>
          <w:trHeight w:val="450"/>
        </w:trPr>
        <w:tc>
          <w:tcPr>
            <w:tcW w:w="12900" w:type="dxa"/>
            <w:gridSpan w:val="4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shd w:val="clear" w:color="000000" w:fill="072B91"/>
            <w:vAlign w:val="center"/>
            <w:hideMark/>
          </w:tcPr>
          <w:p w14:paraId="0EBA36D8" w14:textId="77777777" w:rsidR="00476F61" w:rsidRPr="00254D18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u w:val="single"/>
                <w:lang w:eastAsia="es-GT"/>
              </w:rPr>
            </w:pPr>
            <w:r w:rsidRPr="00254D18">
              <w:rPr>
                <w:rFonts w:ascii="Altivo Regular" w:eastAsia="Times New Roman" w:hAnsi="Altivo Regular"/>
                <w:b/>
                <w:bCs/>
                <w:color w:val="FFFFFF"/>
                <w:u w:val="single"/>
                <w:lang w:eastAsia="es-GT"/>
              </w:rPr>
              <w:t>DIRECCIÓN   EJECUTIVA</w:t>
            </w:r>
          </w:p>
        </w:tc>
      </w:tr>
      <w:tr w:rsidR="00476F61" w:rsidRPr="00476F61" w14:paraId="7B881931" w14:textId="77777777" w:rsidTr="00A65924">
        <w:trPr>
          <w:trHeight w:val="360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1B24B5D" w14:textId="77777777" w:rsidR="00476F61" w:rsidRPr="00476F61" w:rsidRDefault="00476F61" w:rsidP="00476F6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76F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001D72C" w14:textId="77777777" w:rsidR="00476F61" w:rsidRPr="00476F61" w:rsidRDefault="00476F61" w:rsidP="00476F6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76F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1A88927" w14:textId="77777777" w:rsidR="00476F61" w:rsidRPr="00476F61" w:rsidRDefault="00476F61" w:rsidP="00476F6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76F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072B91"/>
            <w:vAlign w:val="center"/>
            <w:hideMark/>
          </w:tcPr>
          <w:p w14:paraId="49A289AA" w14:textId="77777777" w:rsidR="00476F61" w:rsidRPr="00476F61" w:rsidRDefault="00476F61" w:rsidP="00476F61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76F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476F61" w:rsidRPr="00476F61" w14:paraId="0733CE4F" w14:textId="77777777" w:rsidTr="00A65924">
        <w:trPr>
          <w:trHeight w:val="465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F3B7638" w14:textId="77777777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Enrique Flores Reyes</w:t>
            </w:r>
          </w:p>
        </w:tc>
        <w:tc>
          <w:tcPr>
            <w:tcW w:w="3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7332148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Ejecutivo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F907FF4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DEBF7"/>
            <w:vAlign w:val="center"/>
            <w:hideMark/>
          </w:tcPr>
          <w:p w14:paraId="05898158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jflores@cnc.gob.gt</w:t>
            </w:r>
          </w:p>
        </w:tc>
      </w:tr>
      <w:tr w:rsidR="00476F61" w:rsidRPr="00476F61" w14:paraId="1AFB303D" w14:textId="77777777" w:rsidTr="00A65924">
        <w:trPr>
          <w:trHeight w:val="42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97E6F29" w14:textId="77777777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Jesús Alvarez Paz</w:t>
            </w:r>
          </w:p>
        </w:tc>
        <w:tc>
          <w:tcPr>
            <w:tcW w:w="3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27B5628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Dirección Ejecutiva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0A50357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157DED09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jalvarez@cnc.gob.gt</w:t>
            </w:r>
          </w:p>
        </w:tc>
      </w:tr>
      <w:tr w:rsidR="00476F61" w:rsidRPr="00476F61" w14:paraId="22E61B89" w14:textId="77777777" w:rsidTr="00A65924">
        <w:trPr>
          <w:trHeight w:val="345"/>
        </w:trPr>
        <w:tc>
          <w:tcPr>
            <w:tcW w:w="1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072B91"/>
            <w:vAlign w:val="center"/>
            <w:hideMark/>
          </w:tcPr>
          <w:p w14:paraId="31764FF4" w14:textId="38879EB0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SUB</w:t>
            </w:r>
            <w:r w:rsidR="000775F6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S</w:t>
            </w:r>
            <w:r w:rsidRPr="00476F6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IRECCIÓN EJECUTIVA</w:t>
            </w:r>
          </w:p>
        </w:tc>
      </w:tr>
      <w:tr w:rsidR="00476F61" w:rsidRPr="00476F61" w14:paraId="02893234" w14:textId="77777777" w:rsidTr="00A65924">
        <w:trPr>
          <w:trHeight w:val="525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0BB0CB7" w14:textId="77777777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Pedro Emilio Fuentes Pacay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2E3C04A" w14:textId="45DF901E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Subdirector Ejecutivo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654C1CF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DEBF7"/>
            <w:vAlign w:val="center"/>
            <w:hideMark/>
          </w:tcPr>
          <w:p w14:paraId="7C9BDD64" w14:textId="77777777" w:rsidR="00476F61" w:rsidRPr="00476F61" w:rsidRDefault="00F87A51" w:rsidP="00476F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7" w:history="1">
              <w:r w:rsidR="00476F61" w:rsidRPr="00476F6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pfuentes@cnc.gob.gt</w:t>
              </w:r>
            </w:hyperlink>
          </w:p>
        </w:tc>
      </w:tr>
      <w:tr w:rsidR="00476F61" w:rsidRPr="00476F61" w14:paraId="1DF399EE" w14:textId="77777777" w:rsidTr="00A65924">
        <w:trPr>
          <w:trHeight w:val="525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457A584" w14:textId="77777777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Karen Eunice Pineda Girón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175B4BD" w14:textId="3C16581C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Su</w:t>
            </w:r>
            <w:r w:rsidR="000775F6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b</w:t>
            </w: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BA383D5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7B058606" w14:textId="77777777" w:rsidR="00476F61" w:rsidRPr="00476F61" w:rsidRDefault="00F87A51" w:rsidP="00476F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8" w:history="1">
              <w:r w:rsidR="00476F61" w:rsidRPr="00476F6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kpineda@cnc.gob.gt</w:t>
              </w:r>
            </w:hyperlink>
          </w:p>
        </w:tc>
      </w:tr>
      <w:tr w:rsidR="00476F61" w:rsidRPr="00476F61" w14:paraId="2E1BE39A" w14:textId="77777777" w:rsidTr="00A65924">
        <w:trPr>
          <w:trHeight w:val="330"/>
        </w:trPr>
        <w:tc>
          <w:tcPr>
            <w:tcW w:w="1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072B91"/>
            <w:vAlign w:val="center"/>
            <w:hideMark/>
          </w:tcPr>
          <w:p w14:paraId="2564FBC8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COORDINACIÓN DE ASUNTOS ESPECÍFICOS</w:t>
            </w:r>
          </w:p>
        </w:tc>
      </w:tr>
      <w:tr w:rsidR="00476F61" w:rsidRPr="00476F61" w14:paraId="66E2078F" w14:textId="77777777" w:rsidTr="00A65924">
        <w:trPr>
          <w:trHeight w:val="540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EF74A68" w14:textId="77777777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Andrea Michel Alvarado Vásquez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FEE7236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Coordinadora de Asuntos Específicos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9A07A54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DEBF7"/>
            <w:vAlign w:val="center"/>
            <w:hideMark/>
          </w:tcPr>
          <w:p w14:paraId="0C81B3F9" w14:textId="666A290C" w:rsidR="00476F61" w:rsidRPr="00254D18" w:rsidRDefault="00F87A51" w:rsidP="00476F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9" w:history="1">
              <w:r w:rsidR="00254D18" w:rsidRPr="00254D18">
                <w:rPr>
                  <w:rStyle w:val="Hipervnculo"/>
                  <w:rFonts w:ascii="Altivo Regular" w:eastAsia="Times New Roman" w:hAnsi="Altivo Regular"/>
                  <w:b/>
                  <w:bCs/>
                  <w:color w:val="auto"/>
                  <w:sz w:val="18"/>
                  <w:szCs w:val="18"/>
                  <w:u w:val="none"/>
                  <w:lang w:eastAsia="es-GT"/>
                </w:rPr>
                <w:t>malvarado@cnc.gob.gt</w:t>
              </w:r>
            </w:hyperlink>
          </w:p>
        </w:tc>
      </w:tr>
      <w:tr w:rsidR="00476F61" w:rsidRPr="00476F61" w14:paraId="0022B55A" w14:textId="77777777" w:rsidTr="00A65924">
        <w:trPr>
          <w:trHeight w:val="420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848EA52" w14:textId="77777777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Josué Alexander Santizo Quexel.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051F872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3B51126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2F2F2"/>
            <w:vAlign w:val="center"/>
            <w:hideMark/>
          </w:tcPr>
          <w:p w14:paraId="245F894B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sin correo electrónico</w:t>
            </w:r>
          </w:p>
        </w:tc>
      </w:tr>
      <w:tr w:rsidR="00476F61" w:rsidRPr="00476F61" w14:paraId="1BE5BEAE" w14:textId="77777777" w:rsidTr="00A65924">
        <w:trPr>
          <w:trHeight w:val="435"/>
        </w:trPr>
        <w:tc>
          <w:tcPr>
            <w:tcW w:w="1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072B91"/>
            <w:vAlign w:val="center"/>
            <w:hideMark/>
          </w:tcPr>
          <w:p w14:paraId="4E93EC86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MECANISMOS DE PREVENCIÓN</w:t>
            </w:r>
          </w:p>
        </w:tc>
      </w:tr>
      <w:tr w:rsidR="00476F61" w:rsidRPr="00476F61" w14:paraId="11B05E48" w14:textId="77777777" w:rsidTr="00A65924">
        <w:trPr>
          <w:trHeight w:val="615"/>
        </w:trPr>
        <w:tc>
          <w:tcPr>
            <w:tcW w:w="42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7D0CD96" w14:textId="3ECB059A" w:rsidR="00476F61" w:rsidRPr="00476F61" w:rsidRDefault="00476F61" w:rsidP="00476F6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</w:t>
            </w: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Geovani Javier Avendaño Maldonado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06BCC10" w14:textId="0AE041FA" w:rsidR="00476F61" w:rsidRPr="00476F61" w:rsidRDefault="00A7575A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Mecanismos</w:t>
            </w:r>
            <w:r w:rsidR="00476F61"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de Prevención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28029C0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DEBF7"/>
            <w:vAlign w:val="center"/>
            <w:hideMark/>
          </w:tcPr>
          <w:p w14:paraId="49CE7D79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gavendano@cnc.gob.gt</w:t>
            </w:r>
          </w:p>
        </w:tc>
      </w:tr>
      <w:tr w:rsidR="00476F61" w:rsidRPr="00476F61" w14:paraId="7B965901" w14:textId="77777777" w:rsidTr="00A65924">
        <w:trPr>
          <w:trHeight w:val="55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A309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Katherine Alejandra Contreras González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508F" w14:textId="05B7B624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Asesora </w:t>
            </w:r>
            <w:r w:rsidR="00A7575A"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de Mecanismos</w:t>
            </w: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de Prevención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351F3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8BB7C24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kcontreras@cnc.gob.gt</w:t>
            </w:r>
          </w:p>
        </w:tc>
      </w:tr>
      <w:tr w:rsidR="00476F61" w:rsidRPr="00476F61" w14:paraId="5E859D75" w14:textId="77777777" w:rsidTr="00A65924">
        <w:trPr>
          <w:trHeight w:val="495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69BB" w14:textId="7476C66C" w:rsidR="00476F61" w:rsidRPr="00476F61" w:rsidRDefault="00476F61" w:rsidP="00476F6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 </w:t>
            </w: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Andrea Guisselle Hernández Flores</w:t>
            </w:r>
          </w:p>
        </w:tc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1A34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 de Mecanismos de Prevención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40C9E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9F4C711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ahernandez@cnc.gob.gt</w:t>
            </w:r>
          </w:p>
        </w:tc>
      </w:tr>
      <w:tr w:rsidR="00476F61" w:rsidRPr="00476F61" w14:paraId="78AE878C" w14:textId="77777777" w:rsidTr="00A65924">
        <w:trPr>
          <w:trHeight w:val="435"/>
        </w:trPr>
        <w:tc>
          <w:tcPr>
            <w:tcW w:w="12900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000000" w:fill="072B91"/>
            <w:vAlign w:val="center"/>
            <w:hideMark/>
          </w:tcPr>
          <w:p w14:paraId="46F679E1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MARCOS NORMATIVOS Y POLÍTICAS</w:t>
            </w:r>
          </w:p>
        </w:tc>
      </w:tr>
      <w:tr w:rsidR="00476F61" w:rsidRPr="00476F61" w14:paraId="7ED8F201" w14:textId="77777777" w:rsidTr="00A65924">
        <w:trPr>
          <w:trHeight w:val="495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A930BC1" w14:textId="77777777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Erik Miguel Federico Maldonado Hernández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636DBBB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Marcos Normativos y Políticas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1986F00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DDEBF7"/>
            <w:vAlign w:val="center"/>
            <w:hideMark/>
          </w:tcPr>
          <w:p w14:paraId="1FE71337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emaldonado@cnc.gob.gt</w:t>
            </w:r>
          </w:p>
        </w:tc>
      </w:tr>
      <w:tr w:rsidR="00476F61" w:rsidRPr="00476F61" w14:paraId="531BB49F" w14:textId="77777777" w:rsidTr="00A65924">
        <w:trPr>
          <w:trHeight w:val="495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90613" w14:textId="714D3376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Nuelmar Alexander Paredes</w:t>
            </w:r>
            <w:r w:rsidR="009E3DA5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Juárez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FAEE88" w14:textId="6B62C4B8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Asesor de Marcos Normativos y </w:t>
            </w:r>
            <w:r w:rsidR="00A53AFA"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Políticas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9D92E7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14:paraId="721963EF" w14:textId="77777777" w:rsidR="00476F61" w:rsidRPr="00476F61" w:rsidRDefault="00F87A51" w:rsidP="00476F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0" w:history="1">
              <w:r w:rsidR="00476F61" w:rsidRPr="00476F6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nparedes@cnc.gob.gt</w:t>
              </w:r>
            </w:hyperlink>
          </w:p>
        </w:tc>
      </w:tr>
      <w:tr w:rsidR="00476F61" w:rsidRPr="00476F61" w14:paraId="2ACB943D" w14:textId="77777777" w:rsidTr="00A65924">
        <w:trPr>
          <w:trHeight w:val="555"/>
        </w:trPr>
        <w:tc>
          <w:tcPr>
            <w:tcW w:w="4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D1EC9" w14:textId="77777777" w:rsidR="00476F61" w:rsidRPr="00476F61" w:rsidRDefault="00476F61" w:rsidP="00476F6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Francisco Javier López Linares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2FBDA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Marcos Normativos y Políticas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4DD8C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23276000   Ext.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6F4075F" w14:textId="77777777" w:rsidR="00476F61" w:rsidRPr="00476F61" w:rsidRDefault="00476F61" w:rsidP="00476F6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476F6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flopez@cnc.gob.gt</w:t>
            </w:r>
          </w:p>
        </w:tc>
      </w:tr>
    </w:tbl>
    <w:p w14:paraId="085E0C5D" w14:textId="1B0D1225" w:rsidR="00CD7391" w:rsidRDefault="00CD7391" w:rsidP="005B2388">
      <w:pPr>
        <w:rPr>
          <w:rFonts w:ascii="Arial" w:hAnsi="Arial" w:cs="Arial"/>
          <w:sz w:val="18"/>
          <w:szCs w:val="18"/>
        </w:rPr>
      </w:pPr>
    </w:p>
    <w:p w14:paraId="5F7DDE6C" w14:textId="7ACAABEC" w:rsidR="00CD7391" w:rsidRDefault="00CD7391" w:rsidP="005B2388">
      <w:pPr>
        <w:rPr>
          <w:rFonts w:ascii="Arial" w:hAnsi="Arial" w:cs="Arial"/>
          <w:sz w:val="18"/>
          <w:szCs w:val="18"/>
        </w:rPr>
      </w:pPr>
    </w:p>
    <w:p w14:paraId="4C328301" w14:textId="48D8AA62" w:rsidR="00CD7391" w:rsidRPr="0039689C" w:rsidRDefault="00CD7391" w:rsidP="005B2388">
      <w:pPr>
        <w:rPr>
          <w:rFonts w:ascii="Arial" w:hAnsi="Arial" w:cs="Arial"/>
          <w:sz w:val="16"/>
          <w:szCs w:val="18"/>
        </w:rPr>
      </w:pPr>
    </w:p>
    <w:p w14:paraId="3B0D5675" w14:textId="09BA8CB7" w:rsidR="00CD7391" w:rsidRPr="00A42852" w:rsidRDefault="00CD7391" w:rsidP="005B2388">
      <w:pPr>
        <w:rPr>
          <w:rFonts w:ascii="Arial" w:hAnsi="Arial" w:cs="Arial"/>
          <w:sz w:val="2"/>
          <w:szCs w:val="18"/>
        </w:rPr>
      </w:pPr>
    </w:p>
    <w:p w14:paraId="54B50386" w14:textId="3F550A9D" w:rsidR="00CD7391" w:rsidRPr="00A42852" w:rsidRDefault="00CD7391" w:rsidP="005B2388">
      <w:pPr>
        <w:rPr>
          <w:rFonts w:ascii="Arial" w:hAnsi="Arial" w:cs="Arial"/>
          <w:sz w:val="2"/>
          <w:szCs w:val="18"/>
        </w:rPr>
      </w:pPr>
    </w:p>
    <w:p w14:paraId="3C850832" w14:textId="569833DD" w:rsidR="00CD7391" w:rsidRPr="00A42852" w:rsidRDefault="00CD7391" w:rsidP="005B2388">
      <w:pPr>
        <w:rPr>
          <w:rFonts w:ascii="Arial" w:hAnsi="Arial" w:cs="Arial"/>
          <w:sz w:val="2"/>
          <w:szCs w:val="18"/>
        </w:rPr>
      </w:pPr>
    </w:p>
    <w:p w14:paraId="19DE956B" w14:textId="0B16F3D4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6456132B" w14:textId="552A360E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4F68A455" w14:textId="7C752445" w:rsidR="00F5060E" w:rsidRDefault="00F5060E" w:rsidP="005B2388">
      <w:pPr>
        <w:rPr>
          <w:rFonts w:ascii="Arial" w:hAnsi="Arial" w:cs="Arial"/>
          <w:sz w:val="18"/>
          <w:szCs w:val="18"/>
        </w:rPr>
      </w:pPr>
    </w:p>
    <w:tbl>
      <w:tblPr>
        <w:tblW w:w="12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8"/>
        <w:gridCol w:w="3899"/>
        <w:gridCol w:w="2114"/>
        <w:gridCol w:w="2830"/>
      </w:tblGrid>
      <w:tr w:rsidR="00F5060E" w:rsidRPr="00F5060E" w14:paraId="77673805" w14:textId="77777777" w:rsidTr="00F5060E">
        <w:trPr>
          <w:trHeight w:val="464"/>
        </w:trPr>
        <w:tc>
          <w:tcPr>
            <w:tcW w:w="1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72B91"/>
            <w:vAlign w:val="center"/>
            <w:hideMark/>
          </w:tcPr>
          <w:p w14:paraId="42DEC638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FORTALECIMIENTO A MECANISMOS DE DETECCIÓN Y DENUNCIA INSTITUCIONAL</w:t>
            </w:r>
          </w:p>
        </w:tc>
      </w:tr>
      <w:tr w:rsidR="00F5060E" w:rsidRPr="00F5060E" w14:paraId="5261ABCF" w14:textId="77777777" w:rsidTr="00F5060E">
        <w:trPr>
          <w:trHeight w:val="289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DDD0450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2FB4B81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D8C508E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3AFB365F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F5060E" w:rsidRPr="00F5060E" w14:paraId="13E438FE" w14:textId="77777777" w:rsidTr="00F5060E">
        <w:trPr>
          <w:trHeight w:val="534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809011D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Jorge Daniel Calderón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Zuñiga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C7C7200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Fortalecimiento a Mecanismos de Detección y Denuncia Institucional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D2E5A3E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648DA1B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1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jcalderon@cnc.gob.gt</w:t>
              </w:r>
            </w:hyperlink>
          </w:p>
        </w:tc>
      </w:tr>
      <w:tr w:rsidR="00F5060E" w:rsidRPr="00F5060E" w14:paraId="5B7CEEFF" w14:textId="77777777" w:rsidTr="00F5060E">
        <w:trPr>
          <w:trHeight w:val="546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B336D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Ana Gabriela Maldonado Pereda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0BD8D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Asesora de Fortalecimiento a Mecanismos de Detección y Denuncia Institucional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4CC12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5C681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2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amaldonado@cnc.gob.gt</w:t>
              </w:r>
            </w:hyperlink>
          </w:p>
        </w:tc>
      </w:tr>
      <w:tr w:rsidR="00F5060E" w:rsidRPr="00F5060E" w14:paraId="1D2C71A6" w14:textId="77777777" w:rsidTr="00F5060E">
        <w:trPr>
          <w:trHeight w:val="522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985F3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Daniela del Rosario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Cajbon</w:t>
            </w:r>
            <w:proofErr w:type="spell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Vivar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4B749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 de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Fortalecimiento a Mecanismos de Detección y Denuncia Institucional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8369A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36592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3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dcajbon@cnc.gob.gt</w:t>
              </w:r>
            </w:hyperlink>
          </w:p>
        </w:tc>
      </w:tr>
      <w:tr w:rsidR="00F5060E" w:rsidRPr="00F5060E" w14:paraId="1667371E" w14:textId="77777777" w:rsidTr="00F5060E">
        <w:trPr>
          <w:trHeight w:val="289"/>
        </w:trPr>
        <w:tc>
          <w:tcPr>
            <w:tcW w:w="1272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D10BE7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COORDINACIÓN INTERINSTITUCIONAL</w:t>
            </w:r>
          </w:p>
        </w:tc>
      </w:tr>
      <w:tr w:rsidR="00F5060E" w:rsidRPr="00F5060E" w14:paraId="011678F2" w14:textId="77777777" w:rsidTr="00F5060E">
        <w:trPr>
          <w:trHeight w:val="406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0BA3E9C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Velia</w:t>
            </w:r>
            <w:proofErr w:type="spell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Margarita Moscoso Lemus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400AFCD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Coordinación Interinstitucional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965301A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9F32D1C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mmoscoso@cnc.gob.gt</w:t>
            </w:r>
          </w:p>
        </w:tc>
      </w:tr>
      <w:tr w:rsidR="00F5060E" w:rsidRPr="00F5060E" w14:paraId="65475289" w14:textId="77777777" w:rsidTr="00F5060E">
        <w:trPr>
          <w:trHeight w:val="418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2A936F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Walter Josué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Siquiej</w:t>
            </w:r>
            <w:proofErr w:type="spell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Hernández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66FA05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Coordinación Interinstitucional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257F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44DFB7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4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wsiquiej@cnc.gob.gt</w:t>
              </w:r>
            </w:hyperlink>
          </w:p>
        </w:tc>
      </w:tr>
      <w:tr w:rsidR="00F5060E" w:rsidRPr="00F5060E" w14:paraId="6B113369" w14:textId="77777777" w:rsidTr="00F5060E">
        <w:trPr>
          <w:trHeight w:val="335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36308D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Rosa Imelda Martínez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Solis</w:t>
            </w:r>
            <w:proofErr w:type="spellEnd"/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F188CF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Coordinación Interinstitucional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A432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8EA308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5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rmartinez@cnc.gob.gt</w:t>
              </w:r>
            </w:hyperlink>
          </w:p>
        </w:tc>
      </w:tr>
      <w:tr w:rsidR="00F5060E" w:rsidRPr="00F5060E" w14:paraId="03F194AE" w14:textId="77777777" w:rsidTr="00F5060E">
        <w:trPr>
          <w:trHeight w:val="266"/>
        </w:trPr>
        <w:tc>
          <w:tcPr>
            <w:tcW w:w="1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DEE2441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PARTICIPACIÓN CIUDADANA E INCLUSIÓN</w:t>
            </w:r>
          </w:p>
        </w:tc>
      </w:tr>
      <w:tr w:rsidR="00F5060E" w:rsidRPr="00F5060E" w14:paraId="01696BD7" w14:textId="77777777" w:rsidTr="00F5060E">
        <w:trPr>
          <w:trHeight w:val="406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5E17A20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Gabriela Lisseth Castillo Turcios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6171031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Participación Ciudadana e Inclusión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EBF7"/>
            <w:vAlign w:val="center"/>
            <w:hideMark/>
          </w:tcPr>
          <w:p w14:paraId="0DD4F73A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E1D343A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gcastillo@cnc.gob.gt </w:t>
            </w:r>
          </w:p>
        </w:tc>
      </w:tr>
      <w:tr w:rsidR="00F5060E" w:rsidRPr="00F5060E" w14:paraId="747D50D1" w14:textId="77777777" w:rsidTr="00F5060E">
        <w:trPr>
          <w:trHeight w:val="406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AD79E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Diana María Roca Molina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EB14C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Participación Ciudadana e Inclusión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B4A14E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9CE801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6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droca@cnc.gob.gt</w:t>
              </w:r>
            </w:hyperlink>
          </w:p>
        </w:tc>
      </w:tr>
      <w:tr w:rsidR="00F5060E" w:rsidRPr="00F5060E" w14:paraId="06F25BAB" w14:textId="77777777" w:rsidTr="00F5060E">
        <w:trPr>
          <w:trHeight w:val="487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69255B2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</w:t>
            </w:r>
            <w:proofErr w:type="spell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Jassmin</w:t>
            </w:r>
            <w:proofErr w:type="spell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Velásquez Gómez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6EE333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Participación Ciudadana e Inclusión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B2F2BCD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BB0567B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7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kvelasquez@cnc.gob.gt</w:t>
              </w:r>
            </w:hyperlink>
          </w:p>
        </w:tc>
      </w:tr>
      <w:tr w:rsidR="00F5060E" w:rsidRPr="00F5060E" w14:paraId="6E36809F" w14:textId="77777777" w:rsidTr="00F5060E">
        <w:trPr>
          <w:trHeight w:val="266"/>
        </w:trPr>
        <w:tc>
          <w:tcPr>
            <w:tcW w:w="1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AB35E5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MONITOREO Y EVALUACIÓN</w:t>
            </w:r>
          </w:p>
        </w:tc>
      </w:tr>
      <w:tr w:rsidR="00F5060E" w:rsidRPr="00F5060E" w14:paraId="45523062" w14:textId="77777777" w:rsidTr="00F5060E">
        <w:trPr>
          <w:trHeight w:val="511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3BF1583C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Carlos Bernardo Muñoz Reiche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34D2D508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Monitoreo y Evaluación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1743689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100FB2FC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18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cmunoz@cnc.gob.gt</w:t>
              </w:r>
            </w:hyperlink>
          </w:p>
        </w:tc>
      </w:tr>
      <w:tr w:rsidR="00F5060E" w:rsidRPr="00F5060E" w14:paraId="292C371C" w14:textId="77777777" w:rsidTr="00F5060E">
        <w:trPr>
          <w:trHeight w:val="511"/>
        </w:trPr>
        <w:tc>
          <w:tcPr>
            <w:tcW w:w="3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16FA56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Javier Estuardo Ruiz Orozco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758EB42B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Monitoreo y Evaluación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7EA2CA6E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463CE50E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9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jruiz@cnc.gob.gt</w:t>
              </w:r>
            </w:hyperlink>
          </w:p>
        </w:tc>
      </w:tr>
      <w:tr w:rsidR="00F5060E" w:rsidRPr="00F5060E" w14:paraId="63F42B76" w14:textId="77777777" w:rsidTr="00F5060E">
        <w:trPr>
          <w:trHeight w:val="394"/>
        </w:trPr>
        <w:tc>
          <w:tcPr>
            <w:tcW w:w="387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04AEBAA" w14:textId="77777777" w:rsidR="00F5060E" w:rsidRPr="00F5060E" w:rsidRDefault="00F5060E" w:rsidP="00F5060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Diego Alejandro Trujillo Hernández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53F9EF6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Monitoreo y Evaluación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4C24B24" w14:textId="77777777" w:rsidR="00F5060E" w:rsidRPr="00F5060E" w:rsidRDefault="00F5060E" w:rsidP="00F5060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F506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C95CA6" w14:textId="77777777" w:rsidR="00F5060E" w:rsidRPr="00F5060E" w:rsidRDefault="00F87A51" w:rsidP="00F5060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0" w:history="1">
              <w:r w:rsidR="00F5060E" w:rsidRPr="00F506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dtrujillo@cnc.gob.gt</w:t>
              </w:r>
            </w:hyperlink>
          </w:p>
        </w:tc>
      </w:tr>
    </w:tbl>
    <w:p w14:paraId="34FD71A3" w14:textId="79FD5CBE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07DBDFC2" w14:textId="1923DD56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0FEEE724" w14:textId="5B25FAB6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5B0FFF84" w14:textId="0FCA5E45" w:rsidR="00F5060E" w:rsidRPr="007032A9" w:rsidRDefault="00F5060E" w:rsidP="005B2388">
      <w:pPr>
        <w:rPr>
          <w:rFonts w:ascii="Arial" w:hAnsi="Arial" w:cs="Arial"/>
          <w:sz w:val="44"/>
          <w:szCs w:val="18"/>
        </w:rPr>
      </w:pPr>
    </w:p>
    <w:p w14:paraId="438AB081" w14:textId="3AA22EE3" w:rsidR="00F5060E" w:rsidRDefault="00F5060E" w:rsidP="005B238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page" w:horzAnchor="margin" w:tblpY="1949"/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120"/>
        <w:gridCol w:w="2220"/>
        <w:gridCol w:w="2540"/>
      </w:tblGrid>
      <w:tr w:rsidR="005F1547" w:rsidRPr="005F1547" w14:paraId="5AF7AB61" w14:textId="77777777" w:rsidTr="007032A9">
        <w:trPr>
          <w:trHeight w:val="345"/>
        </w:trPr>
        <w:tc>
          <w:tcPr>
            <w:tcW w:w="13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704B746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ASUNTOS JURÍDICOS</w:t>
            </w:r>
          </w:p>
        </w:tc>
      </w:tr>
      <w:tr w:rsidR="005F1547" w:rsidRPr="005F1547" w14:paraId="3BC8A671" w14:textId="77777777" w:rsidTr="007032A9">
        <w:trPr>
          <w:trHeight w:val="34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A7695DB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25FE8CB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472A5B7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D4C1B86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5F1547" w:rsidRPr="005F1547" w14:paraId="1BBE95F4" w14:textId="77777777" w:rsidTr="007032A9">
        <w:trPr>
          <w:trHeight w:val="48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1BA610D3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Danilo de Jesús Carías del Cid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4CE024FA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Asuntos Jurídicos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4DF758BF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25146DA2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dcarias@cnc.gob.gt</w:t>
            </w:r>
          </w:p>
        </w:tc>
      </w:tr>
      <w:tr w:rsidR="005F1547" w:rsidRPr="005F1547" w14:paraId="5E120F5D" w14:textId="77777777" w:rsidTr="007032A9">
        <w:trPr>
          <w:trHeight w:val="480"/>
        </w:trPr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8B6AA8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Walter Enrique García Pérez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7487B7FF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Asuntos Jurídicos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15AAB357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2F3"/>
            <w:vAlign w:val="center"/>
            <w:hideMark/>
          </w:tcPr>
          <w:p w14:paraId="50AED444" w14:textId="77777777" w:rsidR="005F1547" w:rsidRPr="005F1547" w:rsidRDefault="00F87A51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1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wgarcia@cnc.gob.gt</w:t>
              </w:r>
            </w:hyperlink>
          </w:p>
        </w:tc>
      </w:tr>
      <w:tr w:rsidR="005F1547" w:rsidRPr="005F1547" w14:paraId="00A05FD0" w14:textId="77777777" w:rsidTr="007032A9">
        <w:trPr>
          <w:trHeight w:val="57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5E45ABE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Pablo Eduardo de la Cruz Fuentes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47A23CF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Asuntos Jurídicos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CBC8E8B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8B55C3D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pcruz@cnc.gob.gt</w:t>
            </w:r>
          </w:p>
        </w:tc>
      </w:tr>
      <w:tr w:rsidR="005F1547" w:rsidRPr="005F1547" w14:paraId="42A185BF" w14:textId="77777777" w:rsidTr="007032A9">
        <w:trPr>
          <w:trHeight w:val="570"/>
        </w:trPr>
        <w:tc>
          <w:tcPr>
            <w:tcW w:w="130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23886543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PLANIFICACIÓN Y GESTIÓN INTERNACIONAL</w:t>
            </w:r>
          </w:p>
        </w:tc>
      </w:tr>
      <w:tr w:rsidR="005F1547" w:rsidRPr="005F1547" w14:paraId="3F45FCE7" w14:textId="77777777" w:rsidTr="007032A9">
        <w:trPr>
          <w:trHeight w:val="57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994BD86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Mellina</w:t>
            </w:r>
            <w:proofErr w:type="spell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Beatriz Salvador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Ajcuc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A37AAA0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Planificación y Gestión Internacional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4999A02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3B62F6B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msalvador@cnc.gob.gt</w:t>
            </w:r>
          </w:p>
        </w:tc>
      </w:tr>
      <w:tr w:rsidR="005F1547" w:rsidRPr="005F1547" w14:paraId="1DE59768" w14:textId="77777777" w:rsidTr="007032A9">
        <w:trPr>
          <w:trHeight w:val="57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040C5F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Ginna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Lucietta</w:t>
            </w:r>
            <w:proofErr w:type="spell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Montes Sagastume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655B8C46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Planificación y Gestión Internacional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4214BB3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0C61C595" w14:textId="77777777" w:rsidR="005F1547" w:rsidRPr="005F1547" w:rsidRDefault="00F87A51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2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gmontes@cnc.gob.gt</w:t>
              </w:r>
            </w:hyperlink>
          </w:p>
        </w:tc>
      </w:tr>
      <w:tr w:rsidR="005F1547" w:rsidRPr="005F1547" w14:paraId="34F1E200" w14:textId="77777777" w:rsidTr="007032A9">
        <w:trPr>
          <w:trHeight w:val="57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BEE460E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Mildred Georgina García Sosa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F022F52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Dirección Planificación y Gestión Internacional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1DE4B63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7FECC56" w14:textId="77777777" w:rsidR="005F1547" w:rsidRPr="005F1547" w:rsidRDefault="00F87A51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3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mgarcia@cnc.gob.gt</w:t>
              </w:r>
            </w:hyperlink>
          </w:p>
        </w:tc>
      </w:tr>
      <w:tr w:rsidR="005F1547" w:rsidRPr="005F1547" w14:paraId="1762B85B" w14:textId="77777777" w:rsidTr="007032A9">
        <w:trPr>
          <w:trHeight w:val="345"/>
        </w:trPr>
        <w:tc>
          <w:tcPr>
            <w:tcW w:w="13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00099"/>
            <w:vAlign w:val="center"/>
            <w:hideMark/>
          </w:tcPr>
          <w:p w14:paraId="3E77DCE9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COMUNICACIÓN SOCIAL</w:t>
            </w:r>
          </w:p>
        </w:tc>
      </w:tr>
      <w:tr w:rsidR="005F1547" w:rsidRPr="005F1547" w14:paraId="1F8DD8FB" w14:textId="77777777" w:rsidTr="007032A9">
        <w:trPr>
          <w:trHeight w:val="42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41472924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José Andrés Ochoa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Arevalo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620218C0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Comunicación Social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057C7351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2609DAE" w14:textId="77777777" w:rsidR="005F1547" w:rsidRPr="005F1547" w:rsidRDefault="00F87A51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4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jochoa@cnc.gob.gt</w:t>
              </w:r>
            </w:hyperlink>
          </w:p>
        </w:tc>
      </w:tr>
      <w:tr w:rsidR="005F1547" w:rsidRPr="005F1547" w14:paraId="2352E358" w14:textId="77777777" w:rsidTr="007032A9">
        <w:trPr>
          <w:trHeight w:val="42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FC9D493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Cesia Dayanara García Mendoza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1CECD882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Dirección de Comunicación Social</w:t>
            </w:r>
          </w:p>
        </w:tc>
        <w:tc>
          <w:tcPr>
            <w:tcW w:w="2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53AA32E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7592FF23" w14:textId="77777777" w:rsidR="005F1547" w:rsidRPr="005F1547" w:rsidRDefault="00F87A51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5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jquezada@cnc.gob.gt</w:t>
              </w:r>
            </w:hyperlink>
          </w:p>
        </w:tc>
      </w:tr>
      <w:tr w:rsidR="005F1547" w:rsidRPr="005F1547" w14:paraId="14925587" w14:textId="77777777" w:rsidTr="007032A9">
        <w:trPr>
          <w:trHeight w:val="54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DE863BC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José Leonel Quezada Espinoza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747090D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Dirección de Comunicación Social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B3304D4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F4CE8F9" w14:textId="77777777" w:rsidR="005F1547" w:rsidRPr="005F1547" w:rsidRDefault="00F87A51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6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cgarcia@cnc.gob.gt</w:t>
              </w:r>
            </w:hyperlink>
          </w:p>
        </w:tc>
      </w:tr>
      <w:tr w:rsidR="005F1547" w:rsidRPr="005F1547" w14:paraId="74479087" w14:textId="77777777" w:rsidTr="007032A9">
        <w:trPr>
          <w:trHeight w:val="345"/>
        </w:trPr>
        <w:tc>
          <w:tcPr>
            <w:tcW w:w="130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0099"/>
            <w:vAlign w:val="center"/>
            <w:hideMark/>
          </w:tcPr>
          <w:p w14:paraId="4CE7D0F1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TECNOLOGÍAS DE LA INFORMACIÓN</w:t>
            </w:r>
          </w:p>
        </w:tc>
      </w:tr>
      <w:tr w:rsidR="005F1547" w:rsidRPr="005F1547" w14:paraId="63FEE8EE" w14:textId="77777777" w:rsidTr="007032A9">
        <w:trPr>
          <w:trHeight w:val="57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8808938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Antonio Quintana Galindo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61D250C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Tecnologías de la Información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5723395D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center"/>
            <w:hideMark/>
          </w:tcPr>
          <w:p w14:paraId="7D5C964C" w14:textId="77777777" w:rsidR="005F1547" w:rsidRPr="005F1547" w:rsidRDefault="00F87A51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7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jquintana@cnc.gob.gt</w:t>
              </w:r>
            </w:hyperlink>
          </w:p>
        </w:tc>
      </w:tr>
      <w:tr w:rsidR="005F1547" w:rsidRPr="005F1547" w14:paraId="54BF2549" w14:textId="77777777" w:rsidTr="007032A9">
        <w:trPr>
          <w:trHeight w:val="57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ACE19" w14:textId="77777777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Dany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Josúe</w:t>
            </w:r>
            <w:proofErr w:type="spell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Minchez</w:t>
            </w:r>
            <w:proofErr w:type="spellEnd"/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Monzón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C01748A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Dirección de Tecnologías de la Información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EE0BBB5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8DE60B" w14:textId="77777777" w:rsidR="005F1547" w:rsidRPr="005F1547" w:rsidRDefault="00F87A51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8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dminchez@cnc.gob.gt</w:t>
              </w:r>
            </w:hyperlink>
          </w:p>
        </w:tc>
      </w:tr>
      <w:tr w:rsidR="005F1547" w:rsidRPr="005F1547" w14:paraId="62E0B9D6" w14:textId="77777777" w:rsidTr="007032A9">
        <w:trPr>
          <w:trHeight w:val="495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653EF" w14:textId="44F233BB" w:rsidR="005F1547" w:rsidRPr="005F1547" w:rsidRDefault="005F1547" w:rsidP="007032A9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Paulo Enrique </w:t>
            </w:r>
            <w:r w:rsidR="00AD5E8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F</w:t>
            </w: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igueroa Ort</w:t>
            </w:r>
            <w:r w:rsidR="00AD5E8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íz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1CEDFAD" w14:textId="69D61A1E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</w:t>
            </w:r>
            <w:r w:rsidR="00AD5E89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5F1547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de Dirección de Tecnologías de la Información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67C03F" w14:textId="77777777" w:rsidR="005F1547" w:rsidRPr="005F1547" w:rsidRDefault="005F1547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F1547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F4706E7" w14:textId="77777777" w:rsidR="005F1547" w:rsidRPr="005F1547" w:rsidRDefault="00F87A51" w:rsidP="007032A9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29" w:history="1">
              <w:r w:rsidR="005F1547" w:rsidRPr="005F1547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dti@cnc.gob.gt</w:t>
              </w:r>
            </w:hyperlink>
          </w:p>
        </w:tc>
      </w:tr>
    </w:tbl>
    <w:p w14:paraId="5D7936E3" w14:textId="0E3B9748" w:rsidR="0039689C" w:rsidRDefault="0039689C" w:rsidP="00254815">
      <w:pPr>
        <w:rPr>
          <w:rFonts w:ascii="Arial" w:hAnsi="Arial" w:cs="Arial"/>
          <w:sz w:val="18"/>
          <w:szCs w:val="18"/>
        </w:rPr>
      </w:pPr>
    </w:p>
    <w:sectPr w:rsidR="0039689C" w:rsidSect="002A6ED9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102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BB669" w14:textId="77777777" w:rsidR="00F87A51" w:rsidRDefault="00F87A51">
      <w:r>
        <w:separator/>
      </w:r>
    </w:p>
  </w:endnote>
  <w:endnote w:type="continuationSeparator" w:id="0">
    <w:p w14:paraId="64EE2C41" w14:textId="77777777" w:rsidR="00F87A51" w:rsidRDefault="00F8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C5502" w14:textId="77777777" w:rsidR="00F87A51" w:rsidRDefault="00F87A51">
      <w:r>
        <w:separator/>
      </w:r>
    </w:p>
  </w:footnote>
  <w:footnote w:type="continuationSeparator" w:id="0">
    <w:p w14:paraId="57650F12" w14:textId="77777777" w:rsidR="00F87A51" w:rsidRDefault="00F8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3947B98F" w:rsidR="00975861" w:rsidRPr="00004392" w:rsidRDefault="00975861" w:rsidP="001D34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920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>
      <w:rPr>
        <w:rFonts w:ascii="Altivo Thin" w:hAnsi="Altivo Thin"/>
        <w:b/>
        <w:color w:val="000000"/>
        <w:sz w:val="32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75F6"/>
    <w:rsid w:val="000A576D"/>
    <w:rsid w:val="000B2C50"/>
    <w:rsid w:val="000D7B0B"/>
    <w:rsid w:val="000E632F"/>
    <w:rsid w:val="00105366"/>
    <w:rsid w:val="00127934"/>
    <w:rsid w:val="00130971"/>
    <w:rsid w:val="00134E44"/>
    <w:rsid w:val="00172FA9"/>
    <w:rsid w:val="00174751"/>
    <w:rsid w:val="00187194"/>
    <w:rsid w:val="001A75A8"/>
    <w:rsid w:val="001A7FA7"/>
    <w:rsid w:val="001B3D50"/>
    <w:rsid w:val="001D3429"/>
    <w:rsid w:val="001D6686"/>
    <w:rsid w:val="002027E9"/>
    <w:rsid w:val="00211774"/>
    <w:rsid w:val="0023509F"/>
    <w:rsid w:val="00254815"/>
    <w:rsid w:val="00254D18"/>
    <w:rsid w:val="00271A2D"/>
    <w:rsid w:val="002779F5"/>
    <w:rsid w:val="002A559B"/>
    <w:rsid w:val="002A6ED9"/>
    <w:rsid w:val="002B100A"/>
    <w:rsid w:val="00310750"/>
    <w:rsid w:val="00342D8A"/>
    <w:rsid w:val="0036248C"/>
    <w:rsid w:val="00363C38"/>
    <w:rsid w:val="00381CF7"/>
    <w:rsid w:val="00393F05"/>
    <w:rsid w:val="0039689C"/>
    <w:rsid w:val="003A50D8"/>
    <w:rsid w:val="003A6A4A"/>
    <w:rsid w:val="003B27ED"/>
    <w:rsid w:val="003D0EDB"/>
    <w:rsid w:val="00420BA8"/>
    <w:rsid w:val="00476F61"/>
    <w:rsid w:val="004A52AE"/>
    <w:rsid w:val="004D15A2"/>
    <w:rsid w:val="00501EB2"/>
    <w:rsid w:val="00502AC3"/>
    <w:rsid w:val="00516F38"/>
    <w:rsid w:val="00520729"/>
    <w:rsid w:val="00544443"/>
    <w:rsid w:val="00551055"/>
    <w:rsid w:val="0058223F"/>
    <w:rsid w:val="005872C1"/>
    <w:rsid w:val="00592379"/>
    <w:rsid w:val="005B2388"/>
    <w:rsid w:val="005F1547"/>
    <w:rsid w:val="006019C5"/>
    <w:rsid w:val="0060366B"/>
    <w:rsid w:val="00606A43"/>
    <w:rsid w:val="006230E7"/>
    <w:rsid w:val="00636DB8"/>
    <w:rsid w:val="00656E4D"/>
    <w:rsid w:val="00692138"/>
    <w:rsid w:val="006A02B6"/>
    <w:rsid w:val="006F5716"/>
    <w:rsid w:val="007032A9"/>
    <w:rsid w:val="00703F14"/>
    <w:rsid w:val="00720006"/>
    <w:rsid w:val="0072525B"/>
    <w:rsid w:val="00737C70"/>
    <w:rsid w:val="0074390E"/>
    <w:rsid w:val="00747A8B"/>
    <w:rsid w:val="007651F3"/>
    <w:rsid w:val="00771D34"/>
    <w:rsid w:val="00797471"/>
    <w:rsid w:val="007A1FB2"/>
    <w:rsid w:val="007B5F04"/>
    <w:rsid w:val="007E78B8"/>
    <w:rsid w:val="00833D79"/>
    <w:rsid w:val="00865AE4"/>
    <w:rsid w:val="00867AA0"/>
    <w:rsid w:val="008B3330"/>
    <w:rsid w:val="008B603A"/>
    <w:rsid w:val="008D75F2"/>
    <w:rsid w:val="008E0FCE"/>
    <w:rsid w:val="008F3A5A"/>
    <w:rsid w:val="00903761"/>
    <w:rsid w:val="00911147"/>
    <w:rsid w:val="00946691"/>
    <w:rsid w:val="00975861"/>
    <w:rsid w:val="009A40DF"/>
    <w:rsid w:val="009C3B4C"/>
    <w:rsid w:val="009C713A"/>
    <w:rsid w:val="009E3DA5"/>
    <w:rsid w:val="00A268F1"/>
    <w:rsid w:val="00A27BEA"/>
    <w:rsid w:val="00A327E9"/>
    <w:rsid w:val="00A42852"/>
    <w:rsid w:val="00A44899"/>
    <w:rsid w:val="00A46976"/>
    <w:rsid w:val="00A53AFA"/>
    <w:rsid w:val="00A57F42"/>
    <w:rsid w:val="00A65924"/>
    <w:rsid w:val="00A745B0"/>
    <w:rsid w:val="00A7575A"/>
    <w:rsid w:val="00A80BD6"/>
    <w:rsid w:val="00A915AA"/>
    <w:rsid w:val="00AC3E35"/>
    <w:rsid w:val="00AC656D"/>
    <w:rsid w:val="00AD5E89"/>
    <w:rsid w:val="00AF02A0"/>
    <w:rsid w:val="00AF75C5"/>
    <w:rsid w:val="00B00675"/>
    <w:rsid w:val="00B05D83"/>
    <w:rsid w:val="00B1053A"/>
    <w:rsid w:val="00B310BE"/>
    <w:rsid w:val="00B55FE0"/>
    <w:rsid w:val="00B61700"/>
    <w:rsid w:val="00B747F0"/>
    <w:rsid w:val="00B85A2E"/>
    <w:rsid w:val="00B96BEB"/>
    <w:rsid w:val="00BB3FCC"/>
    <w:rsid w:val="00BC092F"/>
    <w:rsid w:val="00BC5328"/>
    <w:rsid w:val="00BD3D13"/>
    <w:rsid w:val="00BF2D81"/>
    <w:rsid w:val="00C0666B"/>
    <w:rsid w:val="00C62C63"/>
    <w:rsid w:val="00C75DF4"/>
    <w:rsid w:val="00C971D8"/>
    <w:rsid w:val="00CA1221"/>
    <w:rsid w:val="00CA49EF"/>
    <w:rsid w:val="00CC0B5D"/>
    <w:rsid w:val="00CD3D5A"/>
    <w:rsid w:val="00CD50D9"/>
    <w:rsid w:val="00CD7391"/>
    <w:rsid w:val="00D003AD"/>
    <w:rsid w:val="00D02CD8"/>
    <w:rsid w:val="00D047AF"/>
    <w:rsid w:val="00D17E01"/>
    <w:rsid w:val="00D36E06"/>
    <w:rsid w:val="00D571C6"/>
    <w:rsid w:val="00DB4FD4"/>
    <w:rsid w:val="00DD5521"/>
    <w:rsid w:val="00E4386B"/>
    <w:rsid w:val="00E54495"/>
    <w:rsid w:val="00E57F7E"/>
    <w:rsid w:val="00E668B5"/>
    <w:rsid w:val="00EB21CE"/>
    <w:rsid w:val="00EC648E"/>
    <w:rsid w:val="00EF45A1"/>
    <w:rsid w:val="00EF4CFD"/>
    <w:rsid w:val="00F273F0"/>
    <w:rsid w:val="00F34AA3"/>
    <w:rsid w:val="00F47B80"/>
    <w:rsid w:val="00F5060E"/>
    <w:rsid w:val="00F61C53"/>
    <w:rsid w:val="00F63594"/>
    <w:rsid w:val="00F86FC0"/>
    <w:rsid w:val="00F87A51"/>
    <w:rsid w:val="00F949FF"/>
    <w:rsid w:val="00F9576F"/>
    <w:rsid w:val="00FA686D"/>
    <w:rsid w:val="00FD1FD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F75C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cajbon@cnc.gob.gt" TargetMode="External"/><Relationship Id="rId18" Type="http://schemas.openxmlformats.org/officeDocument/2006/relationships/hyperlink" Target="mailto:cmunoz@cnc.gob.gt" TargetMode="External"/><Relationship Id="rId26" Type="http://schemas.openxmlformats.org/officeDocument/2006/relationships/hyperlink" Target="mailto:cgarcia@cnc.gob.gt" TargetMode="External"/><Relationship Id="rId21" Type="http://schemas.openxmlformats.org/officeDocument/2006/relationships/hyperlink" Target="mailto:wgarcia@cnc.gob.gt" TargetMode="External"/><Relationship Id="rId34" Type="http://schemas.openxmlformats.org/officeDocument/2006/relationships/header" Target="header3.xml"/><Relationship Id="rId7" Type="http://schemas.openxmlformats.org/officeDocument/2006/relationships/hyperlink" Target="mailto:pfuentes@cnc.gob.gt" TargetMode="External"/><Relationship Id="rId12" Type="http://schemas.openxmlformats.org/officeDocument/2006/relationships/hyperlink" Target="mailto:amaldonado@cnc.gob.gt" TargetMode="External"/><Relationship Id="rId17" Type="http://schemas.openxmlformats.org/officeDocument/2006/relationships/hyperlink" Target="mailto:kvelasquez@cnc.gob.gt" TargetMode="External"/><Relationship Id="rId25" Type="http://schemas.openxmlformats.org/officeDocument/2006/relationships/hyperlink" Target="mailto:jquezada@cnc.gob.gt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droca@cnc.gob.gt" TargetMode="External"/><Relationship Id="rId20" Type="http://schemas.openxmlformats.org/officeDocument/2006/relationships/hyperlink" Target="mailto:dtrujillo@cnc.gob.gt" TargetMode="External"/><Relationship Id="rId29" Type="http://schemas.openxmlformats.org/officeDocument/2006/relationships/hyperlink" Target="mailto:dti@cnc.gob.g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calderon@cnc.gob.gt" TargetMode="External"/><Relationship Id="rId24" Type="http://schemas.openxmlformats.org/officeDocument/2006/relationships/hyperlink" Target="mailto:jochoa@cnc.gob.gt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martinez@cnc.gob.gt" TargetMode="External"/><Relationship Id="rId23" Type="http://schemas.openxmlformats.org/officeDocument/2006/relationships/hyperlink" Target="mailto:mgarcia@cnc.gob.gt" TargetMode="External"/><Relationship Id="rId28" Type="http://schemas.openxmlformats.org/officeDocument/2006/relationships/hyperlink" Target="mailto:dminchez@cnc.gob.g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nparedes@cnc.gob.gt" TargetMode="External"/><Relationship Id="rId19" Type="http://schemas.openxmlformats.org/officeDocument/2006/relationships/hyperlink" Target="mailto:jruiz@cnc.gob.gt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lvarado@cnc.gob.gt" TargetMode="External"/><Relationship Id="rId14" Type="http://schemas.openxmlformats.org/officeDocument/2006/relationships/hyperlink" Target="mailto:wsiquiej@cnc.gob.gt" TargetMode="External"/><Relationship Id="rId22" Type="http://schemas.openxmlformats.org/officeDocument/2006/relationships/hyperlink" Target="mailto:gmontes@cnc.gob.gt" TargetMode="External"/><Relationship Id="rId27" Type="http://schemas.openxmlformats.org/officeDocument/2006/relationships/hyperlink" Target="mailto:jquintana@cnc.gob.gt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kpineda@cnc.gob.gt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Mildred  Georgina  García  Sosa</cp:lastModifiedBy>
  <cp:revision>4</cp:revision>
  <cp:lastPrinted>2024-12-18T20:49:00Z</cp:lastPrinted>
  <dcterms:created xsi:type="dcterms:W3CDTF">2024-12-18T20:42:00Z</dcterms:created>
  <dcterms:modified xsi:type="dcterms:W3CDTF">2024-12-18T20:51:00Z</dcterms:modified>
</cp:coreProperties>
</file>