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BFE85" w14:textId="2F5321D0" w:rsidR="00C419A7" w:rsidRDefault="008D0BDE" w:rsidP="00EC24A9">
      <w:pPr>
        <w:jc w:val="center"/>
        <w:rPr>
          <w:rFonts w:ascii="Altivo Medium" w:eastAsiaTheme="minorHAnsi" w:hAnsi="Altivo Medium" w:cstheme="minorBidi"/>
          <w:bCs/>
          <w:color w:val="000000" w:themeColor="text1"/>
          <w:kern w:val="2"/>
          <w:sz w:val="32"/>
          <w:szCs w:val="32"/>
          <w:lang w:eastAsia="en-US"/>
          <w14:ligatures w14:val="standardContextual"/>
        </w:rPr>
      </w:pPr>
      <w:r w:rsidRPr="00B27BDF">
        <w:rPr>
          <w:rFonts w:ascii="Altivo Medium" w:eastAsiaTheme="minorHAnsi" w:hAnsi="Altivo Medium" w:cstheme="minorBidi"/>
          <w:bCs/>
          <w:color w:val="000000" w:themeColor="text1"/>
          <w:kern w:val="2"/>
          <w:sz w:val="32"/>
          <w:szCs w:val="32"/>
          <w:lang w:eastAsia="en-US"/>
          <w14:ligatures w14:val="standardContextual"/>
        </w:rPr>
        <w:t>DIRECTORIO INSTITUCIONAL SEPTIEMBRE 2026</w:t>
      </w:r>
    </w:p>
    <w:p w14:paraId="5F3B32F3" w14:textId="77777777" w:rsidR="005621A6" w:rsidRPr="005621A6" w:rsidRDefault="005621A6" w:rsidP="00C04F2A">
      <w:pPr>
        <w:jc w:val="center"/>
        <w:rPr>
          <w:rFonts w:ascii="Altivo Medium" w:eastAsiaTheme="minorHAnsi" w:hAnsi="Altivo Medium" w:cstheme="minorBidi"/>
          <w:bCs/>
          <w:color w:val="000000" w:themeColor="text1"/>
          <w:kern w:val="2"/>
          <w:sz w:val="16"/>
          <w:szCs w:val="16"/>
          <w:lang w:eastAsia="en-US"/>
          <w14:ligatures w14:val="standardContextu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5252"/>
        <w:gridCol w:w="1510"/>
      </w:tblGrid>
      <w:tr w:rsidR="009C7E8B" w:rsidRPr="00EC24A9" w14:paraId="0524EFA0" w14:textId="77777777" w:rsidTr="00100614">
        <w:trPr>
          <w:trHeight w:val="737"/>
        </w:trPr>
        <w:tc>
          <w:tcPr>
            <w:tcW w:w="5000" w:type="pct"/>
            <w:gridSpan w:val="3"/>
            <w:shd w:val="clear" w:color="auto" w:fill="182854"/>
            <w:vAlign w:val="center"/>
          </w:tcPr>
          <w:p w14:paraId="4DD52623" w14:textId="7C345D2B" w:rsidR="009C7E8B" w:rsidRPr="00EC24A9" w:rsidRDefault="009C7E8B" w:rsidP="00C04F2A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FFFFFF"/>
                <w:lang w:eastAsia="es-GT"/>
              </w:rPr>
              <w:t>ÓRGANO SUPERIOR</w:t>
            </w:r>
          </w:p>
        </w:tc>
      </w:tr>
      <w:tr w:rsidR="00100614" w:rsidRPr="00EC24A9" w14:paraId="53DB3E3E" w14:textId="77777777" w:rsidTr="00100614">
        <w:trPr>
          <w:trHeight w:val="737"/>
        </w:trPr>
        <w:tc>
          <w:tcPr>
            <w:tcW w:w="2398" w:type="pct"/>
            <w:shd w:val="clear" w:color="auto" w:fill="87C0D5"/>
            <w:vAlign w:val="center"/>
          </w:tcPr>
          <w:p w14:paraId="53C3E1BD" w14:textId="3D2513EE" w:rsidR="00A15890" w:rsidRPr="00100614" w:rsidRDefault="00A15890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DEPENDENCIA</w:t>
            </w:r>
          </w:p>
        </w:tc>
        <w:tc>
          <w:tcPr>
            <w:tcW w:w="2021" w:type="pct"/>
            <w:shd w:val="clear" w:color="auto" w:fill="87C0D5"/>
            <w:vAlign w:val="center"/>
          </w:tcPr>
          <w:p w14:paraId="1CB7FB69" w14:textId="527A6D06" w:rsidR="00A15890" w:rsidRPr="00100614" w:rsidRDefault="00A15890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DIRECCIÓ</w:t>
            </w:r>
            <w:bookmarkStart w:id="0" w:name="_GoBack"/>
            <w:bookmarkEnd w:id="0"/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N (*)</w:t>
            </w:r>
          </w:p>
        </w:tc>
        <w:tc>
          <w:tcPr>
            <w:tcW w:w="581" w:type="pct"/>
            <w:shd w:val="clear" w:color="auto" w:fill="87C0D5"/>
            <w:vAlign w:val="center"/>
          </w:tcPr>
          <w:p w14:paraId="5934A643" w14:textId="3DB557AC" w:rsidR="00A15890" w:rsidRPr="00100614" w:rsidRDefault="00A15890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TELEFONO</w:t>
            </w:r>
          </w:p>
        </w:tc>
      </w:tr>
      <w:tr w:rsidR="00100614" w:rsidRPr="00EC24A9" w14:paraId="2BDC97CF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21BBA08D" w14:textId="77777777" w:rsidR="00A15890" w:rsidRPr="00EC24A9" w:rsidRDefault="00A15890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EJECUTIVA</w:t>
            </w:r>
          </w:p>
        </w:tc>
        <w:tc>
          <w:tcPr>
            <w:tcW w:w="2021" w:type="pct"/>
            <w:vAlign w:val="center"/>
            <w:hideMark/>
          </w:tcPr>
          <w:p w14:paraId="360B1345" w14:textId="1862958E" w:rsidR="00A15890" w:rsidRPr="00100614" w:rsidRDefault="00A15890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 w:rsid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61EF13EF" w14:textId="3D9CCB33" w:rsidR="00A15890" w:rsidRPr="00100614" w:rsidRDefault="00A15890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47C79CE5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48B8ADD3" w14:textId="77777777" w:rsidR="00A15890" w:rsidRPr="00EC24A9" w:rsidRDefault="00A15890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COORDINACIÓN DE ASUNTOS ESPECÍFICOS</w:t>
            </w:r>
          </w:p>
        </w:tc>
        <w:tc>
          <w:tcPr>
            <w:tcW w:w="2021" w:type="pct"/>
            <w:vAlign w:val="center"/>
            <w:hideMark/>
          </w:tcPr>
          <w:p w14:paraId="6FF15862" w14:textId="7A071A90" w:rsidR="00A15890" w:rsidRPr="00100614" w:rsidRDefault="00100614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18D8948D" w14:textId="432C3A98" w:rsidR="00A15890" w:rsidRPr="00100614" w:rsidRDefault="00A15890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33C71A80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4FDAD575" w14:textId="225C9960" w:rsidR="00A15890" w:rsidRPr="00EC24A9" w:rsidRDefault="00A15890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SUBDIRECCIÓN EJECUTIVA</w:t>
            </w:r>
          </w:p>
        </w:tc>
        <w:tc>
          <w:tcPr>
            <w:tcW w:w="2021" w:type="pct"/>
            <w:vAlign w:val="center"/>
            <w:hideMark/>
          </w:tcPr>
          <w:p w14:paraId="193BC24C" w14:textId="0D81BB4A" w:rsidR="00A15890" w:rsidRPr="00100614" w:rsidRDefault="00100614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24999A74" w14:textId="12D0B59C" w:rsidR="00A15890" w:rsidRPr="00100614" w:rsidRDefault="00A15890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A15890" w:rsidRPr="00EC24A9" w14:paraId="3FEB6A60" w14:textId="77777777" w:rsidTr="00100614">
        <w:trPr>
          <w:trHeight w:val="737"/>
        </w:trPr>
        <w:tc>
          <w:tcPr>
            <w:tcW w:w="5000" w:type="pct"/>
            <w:gridSpan w:val="3"/>
            <w:shd w:val="clear" w:color="auto" w:fill="182854"/>
            <w:vAlign w:val="center"/>
            <w:hideMark/>
          </w:tcPr>
          <w:p w14:paraId="7850697A" w14:textId="259BBDA5" w:rsidR="00A15890" w:rsidRPr="00100614" w:rsidRDefault="00A15890" w:rsidP="00EC24A9">
            <w:pPr>
              <w:jc w:val="center"/>
              <w:rPr>
                <w:rFonts w:ascii="Altivo Light" w:eastAsia="Times New Roman" w:hAnsi="Altivo Light" w:cs="Arial"/>
                <w:bCs/>
                <w:color w:val="FFFFFF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FFFFFF"/>
                <w:lang w:eastAsia="es-GT"/>
              </w:rPr>
              <w:t>ÓRGANOS SUSTANTIVOS</w:t>
            </w:r>
          </w:p>
        </w:tc>
      </w:tr>
      <w:tr w:rsidR="00100614" w:rsidRPr="00EC24A9" w14:paraId="645EABE4" w14:textId="77777777" w:rsidTr="00100614">
        <w:trPr>
          <w:trHeight w:val="737"/>
        </w:trPr>
        <w:tc>
          <w:tcPr>
            <w:tcW w:w="2398" w:type="pct"/>
            <w:shd w:val="clear" w:color="auto" w:fill="87C0D5"/>
            <w:vAlign w:val="center"/>
          </w:tcPr>
          <w:p w14:paraId="667DE02D" w14:textId="78E910FC" w:rsidR="00E71745" w:rsidRPr="00100614" w:rsidRDefault="00E71745" w:rsidP="00EC24A9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DEPENDENCIA</w:t>
            </w:r>
          </w:p>
        </w:tc>
        <w:tc>
          <w:tcPr>
            <w:tcW w:w="2021" w:type="pct"/>
            <w:shd w:val="clear" w:color="auto" w:fill="87C0D5"/>
            <w:vAlign w:val="center"/>
          </w:tcPr>
          <w:p w14:paraId="060E1DA8" w14:textId="203D81EB" w:rsidR="00E71745" w:rsidRPr="00100614" w:rsidRDefault="00E71745" w:rsidP="00EC24A9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DIRECCIÓN (*)</w:t>
            </w:r>
          </w:p>
        </w:tc>
        <w:tc>
          <w:tcPr>
            <w:tcW w:w="581" w:type="pct"/>
            <w:shd w:val="clear" w:color="auto" w:fill="87C0D5"/>
            <w:vAlign w:val="center"/>
          </w:tcPr>
          <w:p w14:paraId="66945A72" w14:textId="72ADE8D0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TELEFONO</w:t>
            </w:r>
          </w:p>
        </w:tc>
      </w:tr>
      <w:tr w:rsidR="00100614" w:rsidRPr="00EC24A9" w14:paraId="79429DCC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455CC4DC" w14:textId="2364EDB1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MARCOS NORMATIVOS Y POLÍTICAS</w:t>
            </w:r>
          </w:p>
        </w:tc>
        <w:tc>
          <w:tcPr>
            <w:tcW w:w="2021" w:type="pct"/>
            <w:vAlign w:val="center"/>
            <w:hideMark/>
          </w:tcPr>
          <w:p w14:paraId="12F8F98D" w14:textId="60D6D967" w:rsidR="00E71745" w:rsidRPr="00100614" w:rsidRDefault="00100614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748A5097" w14:textId="6BD3D3B9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53CAB98F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0BAC9F83" w14:textId="77777777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MECANISMOS DE PREVENCIÓN</w:t>
            </w:r>
          </w:p>
        </w:tc>
        <w:tc>
          <w:tcPr>
            <w:tcW w:w="2021" w:type="pct"/>
            <w:vAlign w:val="center"/>
            <w:hideMark/>
          </w:tcPr>
          <w:p w14:paraId="78701690" w14:textId="6FBB7C04" w:rsidR="00E71745" w:rsidRPr="00100614" w:rsidRDefault="00C17AA5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Interior Palacio Nacional de la Cultura, zona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 Ciudad de Guatemala,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Patio de la Vida, Oficina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581" w:type="pct"/>
            <w:vAlign w:val="center"/>
            <w:hideMark/>
          </w:tcPr>
          <w:p w14:paraId="7F1E986E" w14:textId="79A419DC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02172DC3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233D77B2" w14:textId="5C73B5E4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APOYO EN LA GESTIÓN DE IRREGULARIDADES</w:t>
            </w:r>
          </w:p>
        </w:tc>
        <w:tc>
          <w:tcPr>
            <w:tcW w:w="2021" w:type="pct"/>
            <w:vAlign w:val="center"/>
            <w:hideMark/>
          </w:tcPr>
          <w:p w14:paraId="0825ABDA" w14:textId="7E99AC35" w:rsidR="00E71745" w:rsidRPr="00100614" w:rsidRDefault="00C17AA5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Interior Palacio Nacional de la Cultura, zona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 Ciudad de Guatemala,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Patio de la Vida, Oficina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6</w:t>
            </w:r>
          </w:p>
        </w:tc>
        <w:tc>
          <w:tcPr>
            <w:tcW w:w="581" w:type="pct"/>
            <w:vAlign w:val="center"/>
            <w:hideMark/>
          </w:tcPr>
          <w:p w14:paraId="283E88E9" w14:textId="2781015D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09C64981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4E434085" w14:textId="522C23DE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lastRenderedPageBreak/>
              <w:t>DIRECCIÓN DE COORDINACIÓN INTERINSTITUCIONAL</w:t>
            </w:r>
          </w:p>
        </w:tc>
        <w:tc>
          <w:tcPr>
            <w:tcW w:w="2021" w:type="pct"/>
            <w:vAlign w:val="center"/>
            <w:hideMark/>
          </w:tcPr>
          <w:p w14:paraId="050F0E61" w14:textId="5138E271" w:rsidR="00E71745" w:rsidRPr="00100614" w:rsidRDefault="00C17AA5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Interior Palacio Nacional de la Cultura, zona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 Ciudad de Guatemala,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Patio de la Vida, Oficina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5</w:t>
            </w:r>
          </w:p>
        </w:tc>
        <w:tc>
          <w:tcPr>
            <w:tcW w:w="581" w:type="pct"/>
            <w:vAlign w:val="center"/>
            <w:hideMark/>
          </w:tcPr>
          <w:p w14:paraId="2DA76479" w14:textId="1B1E0AC1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380FDD40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16FEA1A6" w14:textId="77777777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PARTICIPACIÓN CIUDADANA E INCLUSIÓN</w:t>
            </w:r>
          </w:p>
        </w:tc>
        <w:tc>
          <w:tcPr>
            <w:tcW w:w="2021" w:type="pct"/>
            <w:vAlign w:val="center"/>
            <w:hideMark/>
          </w:tcPr>
          <w:p w14:paraId="418C113B" w14:textId="6C613C4E" w:rsidR="00E71745" w:rsidRPr="00100614" w:rsidRDefault="00C17AA5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Interior Palacio Nacional de la Cultura, zona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 Ciudad de Guatemala,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Patio de la Vida, Oficina 10</w:t>
            </w:r>
          </w:p>
        </w:tc>
        <w:tc>
          <w:tcPr>
            <w:tcW w:w="581" w:type="pct"/>
            <w:vAlign w:val="center"/>
            <w:hideMark/>
          </w:tcPr>
          <w:p w14:paraId="357DD98E" w14:textId="6A8F49E7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5A87ACB4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53A7B0B9" w14:textId="0CDE168C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MONITOREO Y EVALUACIÓN</w:t>
            </w:r>
          </w:p>
        </w:tc>
        <w:tc>
          <w:tcPr>
            <w:tcW w:w="2021" w:type="pct"/>
            <w:vAlign w:val="center"/>
            <w:hideMark/>
          </w:tcPr>
          <w:p w14:paraId="63338631" w14:textId="39402BCC" w:rsidR="00E71745" w:rsidRPr="00100614" w:rsidRDefault="00100614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4AAFEF99" w14:textId="1613212D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EC24A9" w14:paraId="364D570B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</w:tcPr>
          <w:p w14:paraId="20ABA78B" w14:textId="7C515E54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ASUNTOS TERRITORIALES</w:t>
            </w:r>
          </w:p>
        </w:tc>
        <w:tc>
          <w:tcPr>
            <w:tcW w:w="2021" w:type="pct"/>
            <w:vAlign w:val="center"/>
          </w:tcPr>
          <w:p w14:paraId="744740E8" w14:textId="0B648A91" w:rsidR="00E71745" w:rsidRPr="00100614" w:rsidRDefault="00C17AA5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Interior Palacio Nacional de la Cultura, zona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 Ciudad de Guatemala,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Patio de la Vida, Oficina 1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6</w:t>
            </w:r>
          </w:p>
        </w:tc>
        <w:tc>
          <w:tcPr>
            <w:tcW w:w="581" w:type="pct"/>
            <w:vAlign w:val="center"/>
          </w:tcPr>
          <w:p w14:paraId="6C91F412" w14:textId="0C914016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E71745" w:rsidRPr="00EC24A9" w14:paraId="74FF74FD" w14:textId="77777777" w:rsidTr="00100614">
        <w:trPr>
          <w:trHeight w:val="737"/>
        </w:trPr>
        <w:tc>
          <w:tcPr>
            <w:tcW w:w="5000" w:type="pct"/>
            <w:gridSpan w:val="3"/>
            <w:shd w:val="clear" w:color="auto" w:fill="182854"/>
            <w:vAlign w:val="center"/>
            <w:hideMark/>
          </w:tcPr>
          <w:p w14:paraId="21F9535A" w14:textId="70649691" w:rsidR="00E71745" w:rsidRPr="00EC24A9" w:rsidRDefault="00E71745" w:rsidP="00100614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/>
                <w:szCs w:val="22"/>
                <w:lang w:eastAsia="es-GT"/>
              </w:rPr>
              <w:t>ÓRGANOS DE APOYO</w:t>
            </w:r>
          </w:p>
        </w:tc>
      </w:tr>
      <w:tr w:rsidR="00100614" w:rsidRPr="00EC24A9" w14:paraId="48269B0B" w14:textId="77777777" w:rsidTr="00100614">
        <w:trPr>
          <w:trHeight w:val="737"/>
        </w:trPr>
        <w:tc>
          <w:tcPr>
            <w:tcW w:w="2398" w:type="pct"/>
            <w:shd w:val="clear" w:color="auto" w:fill="87C0D5"/>
            <w:vAlign w:val="center"/>
          </w:tcPr>
          <w:p w14:paraId="2C50B949" w14:textId="3AD7EF8B" w:rsidR="00E71745" w:rsidRPr="00100614" w:rsidRDefault="00E71745" w:rsidP="00EC24A9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DEPENDENCIA</w:t>
            </w:r>
          </w:p>
        </w:tc>
        <w:tc>
          <w:tcPr>
            <w:tcW w:w="2021" w:type="pct"/>
            <w:shd w:val="clear" w:color="auto" w:fill="87C0D5"/>
            <w:vAlign w:val="center"/>
          </w:tcPr>
          <w:p w14:paraId="2FE0F7DE" w14:textId="090D71D4" w:rsidR="00E71745" w:rsidRPr="00100614" w:rsidRDefault="00E71745" w:rsidP="00EC24A9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DIRECCIÓN (*)</w:t>
            </w:r>
          </w:p>
        </w:tc>
        <w:tc>
          <w:tcPr>
            <w:tcW w:w="581" w:type="pct"/>
            <w:shd w:val="clear" w:color="auto" w:fill="87C0D5"/>
            <w:vAlign w:val="center"/>
          </w:tcPr>
          <w:p w14:paraId="6491CB06" w14:textId="63D48CAF" w:rsidR="00E71745" w:rsidRPr="00100614" w:rsidRDefault="00E71745" w:rsidP="00EC24A9">
            <w:pPr>
              <w:jc w:val="center"/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/>
                <w:bCs/>
                <w:color w:val="FFFFFF" w:themeColor="background1"/>
                <w:szCs w:val="22"/>
                <w:lang w:eastAsia="es-GT"/>
              </w:rPr>
              <w:t>TELEFONO</w:t>
            </w:r>
          </w:p>
        </w:tc>
      </w:tr>
      <w:tr w:rsidR="00100614" w:rsidRPr="00100614" w14:paraId="4A6C027B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07381130" w14:textId="76EC714B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ASUNTOS JURÍDICOS</w:t>
            </w:r>
          </w:p>
        </w:tc>
        <w:tc>
          <w:tcPr>
            <w:tcW w:w="2021" w:type="pct"/>
            <w:vAlign w:val="center"/>
            <w:hideMark/>
          </w:tcPr>
          <w:p w14:paraId="0CF81AE8" w14:textId="555E4DE9" w:rsidR="00E71745" w:rsidRPr="00100614" w:rsidRDefault="00100614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252D002A" w14:textId="67C3420E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100614" w14:paraId="76E6FAA1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2CA7FD81" w14:textId="77777777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PLANIFICACIÓN Y GESTIÓN INTERNACIONAL</w:t>
            </w:r>
          </w:p>
        </w:tc>
        <w:tc>
          <w:tcPr>
            <w:tcW w:w="2021" w:type="pct"/>
            <w:vAlign w:val="center"/>
            <w:hideMark/>
          </w:tcPr>
          <w:p w14:paraId="43B50904" w14:textId="2B149B05" w:rsidR="00E71745" w:rsidRPr="00100614" w:rsidRDefault="00E71745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Interior Palacio Nacional de la Cultura, zona 1</w:t>
            </w:r>
            <w:r w:rsidR="00C17AA5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 Ciudad de Guatemala,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Patio de la Vida, Oficina 10</w:t>
            </w:r>
          </w:p>
        </w:tc>
        <w:tc>
          <w:tcPr>
            <w:tcW w:w="581" w:type="pct"/>
            <w:vAlign w:val="center"/>
            <w:hideMark/>
          </w:tcPr>
          <w:p w14:paraId="1327BF6A" w14:textId="48C9FE02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100614" w14:paraId="70657A8C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1629EA60" w14:textId="77777777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COMUNICACIÓN SOCIAL</w:t>
            </w:r>
          </w:p>
        </w:tc>
        <w:tc>
          <w:tcPr>
            <w:tcW w:w="2021" w:type="pct"/>
            <w:vAlign w:val="center"/>
            <w:hideMark/>
          </w:tcPr>
          <w:p w14:paraId="61113053" w14:textId="2F51E33B" w:rsidR="00E71745" w:rsidRPr="00100614" w:rsidRDefault="00100614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6B77DCFB" w14:textId="08227449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  <w:tr w:rsidR="00100614" w:rsidRPr="00100614" w14:paraId="348C82F1" w14:textId="77777777" w:rsidTr="00100614">
        <w:trPr>
          <w:trHeight w:val="737"/>
        </w:trPr>
        <w:tc>
          <w:tcPr>
            <w:tcW w:w="2398" w:type="pct"/>
            <w:shd w:val="clear" w:color="auto" w:fill="F2F2F2" w:themeFill="background1" w:themeFillShade="F2"/>
            <w:vAlign w:val="center"/>
            <w:hideMark/>
          </w:tcPr>
          <w:p w14:paraId="001B4653" w14:textId="77777777" w:rsidR="00E71745" w:rsidRPr="00EC24A9" w:rsidRDefault="00E71745" w:rsidP="001630C5">
            <w:pPr>
              <w:jc w:val="center"/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EC24A9">
              <w:rPr>
                <w:rFonts w:ascii="Altivo Light" w:eastAsia="Times New Roman" w:hAnsi="Altivo Light" w:cs="Arial"/>
                <w:b/>
                <w:bCs/>
                <w:color w:val="000000"/>
                <w:sz w:val="22"/>
                <w:szCs w:val="22"/>
                <w:lang w:eastAsia="es-GT"/>
              </w:rPr>
              <w:t>DIRECCIÓN DE TECNOLOGÍAS DE LA INFORMACIÓN</w:t>
            </w:r>
          </w:p>
        </w:tc>
        <w:tc>
          <w:tcPr>
            <w:tcW w:w="2021" w:type="pct"/>
            <w:vAlign w:val="center"/>
            <w:hideMark/>
          </w:tcPr>
          <w:p w14:paraId="31657C33" w14:textId="235494C7" w:rsidR="00E71745" w:rsidRPr="00100614" w:rsidRDefault="00100614" w:rsidP="00EC24A9">
            <w:pPr>
              <w:jc w:val="both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6 avenida “A” 4-18 zona 1, </w:t>
            </w:r>
            <w:r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 xml:space="preserve">Ciudad de </w:t>
            </w: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Guatemala                                       Casa Presidencial</w:t>
            </w:r>
          </w:p>
        </w:tc>
        <w:tc>
          <w:tcPr>
            <w:tcW w:w="581" w:type="pct"/>
            <w:vAlign w:val="center"/>
            <w:hideMark/>
          </w:tcPr>
          <w:p w14:paraId="1D5A8427" w14:textId="2CD3DB07" w:rsidR="00E71745" w:rsidRPr="00100614" w:rsidRDefault="00E71745" w:rsidP="001630C5">
            <w:pPr>
              <w:jc w:val="center"/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</w:pPr>
            <w:r w:rsidRPr="00100614">
              <w:rPr>
                <w:rFonts w:ascii="Altivo Light" w:eastAsia="Times New Roman" w:hAnsi="Altivo Light" w:cs="Arial"/>
                <w:bCs/>
                <w:color w:val="000000"/>
                <w:sz w:val="22"/>
                <w:szCs w:val="22"/>
                <w:lang w:eastAsia="es-GT"/>
              </w:rPr>
              <w:t>23276045</w:t>
            </w:r>
          </w:p>
        </w:tc>
      </w:tr>
    </w:tbl>
    <w:p w14:paraId="0ED61786" w14:textId="77777777" w:rsidR="007F546E" w:rsidRPr="00C419A7" w:rsidRDefault="007F546E" w:rsidP="00374AAF">
      <w:pPr>
        <w:jc w:val="center"/>
        <w:rPr>
          <w:rFonts w:ascii="Altivo Light" w:hAnsi="Altivo Light" w:cs="Arial"/>
          <w:sz w:val="16"/>
          <w:szCs w:val="16"/>
        </w:rPr>
      </w:pPr>
      <w:r w:rsidRPr="00C419A7">
        <w:rPr>
          <w:rFonts w:ascii="Altivo Light" w:hAnsi="Altivo Light" w:cs="Arial"/>
          <w:sz w:val="16"/>
          <w:szCs w:val="16"/>
        </w:rPr>
        <w:t>(*) Atención al público y recepción de documentos únicamente en 6 avenida “A” 4-18 zona 1, Guatemala, Casa Presidencial</w:t>
      </w:r>
    </w:p>
    <w:p w14:paraId="024DF1F2" w14:textId="03476F7D" w:rsidR="002B100A" w:rsidRPr="00E13D7A" w:rsidRDefault="002B100A" w:rsidP="00464CFB">
      <w:pPr>
        <w:rPr>
          <w:rFonts w:ascii="Altivo Light" w:hAnsi="Altivo Light"/>
          <w:sz w:val="8"/>
        </w:rPr>
      </w:pPr>
    </w:p>
    <w:sectPr w:rsidR="002B100A" w:rsidRPr="00E13D7A" w:rsidSect="00EC24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2835" w:right="1418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363D2" w14:textId="77777777" w:rsidR="001B454A" w:rsidRDefault="001B454A">
      <w:r>
        <w:separator/>
      </w:r>
    </w:p>
  </w:endnote>
  <w:endnote w:type="continuationSeparator" w:id="0">
    <w:p w14:paraId="4C0DB671" w14:textId="77777777" w:rsidR="001B454A" w:rsidRDefault="001B454A">
      <w:r>
        <w:continuationSeparator/>
      </w:r>
    </w:p>
  </w:endnote>
  <w:endnote w:type="continuationNotice" w:id="1">
    <w:p w14:paraId="00E98978" w14:textId="77777777" w:rsidR="001B454A" w:rsidRDefault="001B45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Light">
    <w:altName w:val="Calibri"/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Thin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0B385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6BEDD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66D9F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4FB12" w14:textId="77777777" w:rsidR="001B454A" w:rsidRDefault="001B454A">
      <w:r>
        <w:separator/>
      </w:r>
    </w:p>
  </w:footnote>
  <w:footnote w:type="continuationSeparator" w:id="0">
    <w:p w14:paraId="632941A2" w14:textId="77777777" w:rsidR="001B454A" w:rsidRDefault="001B454A">
      <w:r>
        <w:continuationSeparator/>
      </w:r>
    </w:p>
  </w:footnote>
  <w:footnote w:type="continuationNotice" w:id="1">
    <w:p w14:paraId="4A6BB979" w14:textId="77777777" w:rsidR="001B454A" w:rsidRDefault="001B45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DD228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D4D5D" w14:textId="6F6EE93A" w:rsidR="00500C8A" w:rsidRPr="00004392" w:rsidRDefault="005E1C72" w:rsidP="000C797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7088" w:hanging="407"/>
      <w:rPr>
        <w:rFonts w:ascii="Altivo Medium" w:hAnsi="Altivo Medium"/>
        <w:b/>
        <w:color w:val="000000"/>
        <w:sz w:val="32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CF64724" wp14:editId="138B88C8">
          <wp:simplePos x="0" y="0"/>
          <wp:positionH relativeFrom="page">
            <wp:align>right</wp:align>
          </wp:positionH>
          <wp:positionV relativeFrom="paragraph">
            <wp:posOffset>-437235</wp:posOffset>
          </wp:positionV>
          <wp:extent cx="10011523" cy="7740869"/>
          <wp:effectExtent l="0" t="0" r="8890" b="0"/>
          <wp:wrapNone/>
          <wp:docPr id="16207467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6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" r="30"/>
                  <a:stretch>
                    <a:fillRect/>
                  </a:stretch>
                </pic:blipFill>
                <pic:spPr>
                  <a:xfrm>
                    <a:off x="0" y="0"/>
                    <a:ext cx="10011523" cy="7740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00C8A" w:rsidRPr="001D3429">
      <w:rPr>
        <w:rFonts w:ascii="Altivo Thin" w:hAnsi="Altivo Thin"/>
        <w:b/>
        <w:color w:val="000000"/>
        <w:sz w:val="32"/>
      </w:rPr>
      <w:t xml:space="preserve">                                                                                                                                                      </w:t>
    </w:r>
    <w:r w:rsidR="00500C8A">
      <w:rPr>
        <w:rFonts w:ascii="Altivo Thin" w:hAnsi="Altivo Thin"/>
        <w:b/>
        <w:color w:val="000000"/>
        <w:sz w:val="32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3905C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92F"/>
    <w:rsid w:val="0000048C"/>
    <w:rsid w:val="00004392"/>
    <w:rsid w:val="00016243"/>
    <w:rsid w:val="0001701F"/>
    <w:rsid w:val="00036CC2"/>
    <w:rsid w:val="000618CE"/>
    <w:rsid w:val="000724C6"/>
    <w:rsid w:val="0008408D"/>
    <w:rsid w:val="000B2C50"/>
    <w:rsid w:val="000B5513"/>
    <w:rsid w:val="000C6CE6"/>
    <w:rsid w:val="000C7973"/>
    <w:rsid w:val="000E632F"/>
    <w:rsid w:val="00100614"/>
    <w:rsid w:val="00130971"/>
    <w:rsid w:val="0016122D"/>
    <w:rsid w:val="001630C5"/>
    <w:rsid w:val="00174751"/>
    <w:rsid w:val="001751F5"/>
    <w:rsid w:val="0018416A"/>
    <w:rsid w:val="00185E4E"/>
    <w:rsid w:val="001911C2"/>
    <w:rsid w:val="0019635E"/>
    <w:rsid w:val="001B454A"/>
    <w:rsid w:val="001D3429"/>
    <w:rsid w:val="001D6686"/>
    <w:rsid w:val="001F3564"/>
    <w:rsid w:val="00222057"/>
    <w:rsid w:val="002245AD"/>
    <w:rsid w:val="00227593"/>
    <w:rsid w:val="00232F76"/>
    <w:rsid w:val="00261F30"/>
    <w:rsid w:val="00274878"/>
    <w:rsid w:val="002965E4"/>
    <w:rsid w:val="002B100A"/>
    <w:rsid w:val="002B1209"/>
    <w:rsid w:val="002C10FF"/>
    <w:rsid w:val="002C18D0"/>
    <w:rsid w:val="00310750"/>
    <w:rsid w:val="003112E3"/>
    <w:rsid w:val="00322816"/>
    <w:rsid w:val="00331D7B"/>
    <w:rsid w:val="00374AAF"/>
    <w:rsid w:val="0037536D"/>
    <w:rsid w:val="00386285"/>
    <w:rsid w:val="00390FB9"/>
    <w:rsid w:val="003C50E8"/>
    <w:rsid w:val="004075C0"/>
    <w:rsid w:val="00436BFF"/>
    <w:rsid w:val="004507AB"/>
    <w:rsid w:val="00464CFB"/>
    <w:rsid w:val="00484A60"/>
    <w:rsid w:val="004A6E0A"/>
    <w:rsid w:val="004D15A2"/>
    <w:rsid w:val="004E1A4A"/>
    <w:rsid w:val="004F1538"/>
    <w:rsid w:val="004F41CB"/>
    <w:rsid w:val="004F5212"/>
    <w:rsid w:val="004F7602"/>
    <w:rsid w:val="00500C8A"/>
    <w:rsid w:val="005307B8"/>
    <w:rsid w:val="00535BBD"/>
    <w:rsid w:val="00544443"/>
    <w:rsid w:val="00545D9E"/>
    <w:rsid w:val="00551055"/>
    <w:rsid w:val="00553FFA"/>
    <w:rsid w:val="00557142"/>
    <w:rsid w:val="005621A6"/>
    <w:rsid w:val="00571CDE"/>
    <w:rsid w:val="0058223F"/>
    <w:rsid w:val="00592379"/>
    <w:rsid w:val="005B2388"/>
    <w:rsid w:val="005B61B1"/>
    <w:rsid w:val="005C0DD4"/>
    <w:rsid w:val="005D25F6"/>
    <w:rsid w:val="005E1C72"/>
    <w:rsid w:val="005F276E"/>
    <w:rsid w:val="006019C5"/>
    <w:rsid w:val="006112AF"/>
    <w:rsid w:val="00636DB8"/>
    <w:rsid w:val="00650830"/>
    <w:rsid w:val="006517AC"/>
    <w:rsid w:val="006850AB"/>
    <w:rsid w:val="006A1216"/>
    <w:rsid w:val="006B1DA3"/>
    <w:rsid w:val="006D2D11"/>
    <w:rsid w:val="006D6604"/>
    <w:rsid w:val="006F1DA3"/>
    <w:rsid w:val="006F5716"/>
    <w:rsid w:val="00710C5A"/>
    <w:rsid w:val="0071695B"/>
    <w:rsid w:val="00724AB0"/>
    <w:rsid w:val="007254E2"/>
    <w:rsid w:val="0072644E"/>
    <w:rsid w:val="007320C8"/>
    <w:rsid w:val="00737C70"/>
    <w:rsid w:val="007449D2"/>
    <w:rsid w:val="00775C4C"/>
    <w:rsid w:val="007A6FD2"/>
    <w:rsid w:val="007C2838"/>
    <w:rsid w:val="007D2BAE"/>
    <w:rsid w:val="007E78B8"/>
    <w:rsid w:val="007F546E"/>
    <w:rsid w:val="008131E0"/>
    <w:rsid w:val="00815813"/>
    <w:rsid w:val="008162FE"/>
    <w:rsid w:val="00833D79"/>
    <w:rsid w:val="00843FC8"/>
    <w:rsid w:val="0085070A"/>
    <w:rsid w:val="00865AE4"/>
    <w:rsid w:val="00866909"/>
    <w:rsid w:val="00873686"/>
    <w:rsid w:val="0088556E"/>
    <w:rsid w:val="008B603A"/>
    <w:rsid w:val="008C515B"/>
    <w:rsid w:val="008D0BDE"/>
    <w:rsid w:val="008D3C80"/>
    <w:rsid w:val="00914377"/>
    <w:rsid w:val="009A00BD"/>
    <w:rsid w:val="009A40DF"/>
    <w:rsid w:val="009B05F1"/>
    <w:rsid w:val="009B4713"/>
    <w:rsid w:val="009B4CAD"/>
    <w:rsid w:val="009C3B4C"/>
    <w:rsid w:val="009C713A"/>
    <w:rsid w:val="009C7E8B"/>
    <w:rsid w:val="009E0A5E"/>
    <w:rsid w:val="009E2E8F"/>
    <w:rsid w:val="009F03C2"/>
    <w:rsid w:val="009F27B2"/>
    <w:rsid w:val="00A071C2"/>
    <w:rsid w:val="00A13EA5"/>
    <w:rsid w:val="00A15890"/>
    <w:rsid w:val="00A27BEA"/>
    <w:rsid w:val="00A327E9"/>
    <w:rsid w:val="00A44899"/>
    <w:rsid w:val="00A46976"/>
    <w:rsid w:val="00A504B4"/>
    <w:rsid w:val="00A6257A"/>
    <w:rsid w:val="00A745B0"/>
    <w:rsid w:val="00A80BD6"/>
    <w:rsid w:val="00AA1132"/>
    <w:rsid w:val="00AA1269"/>
    <w:rsid w:val="00AB52E8"/>
    <w:rsid w:val="00AC3E35"/>
    <w:rsid w:val="00AC6FF1"/>
    <w:rsid w:val="00AE5D90"/>
    <w:rsid w:val="00AF6B96"/>
    <w:rsid w:val="00B00675"/>
    <w:rsid w:val="00B2206B"/>
    <w:rsid w:val="00B27BDF"/>
    <w:rsid w:val="00B310BE"/>
    <w:rsid w:val="00B3205D"/>
    <w:rsid w:val="00B47767"/>
    <w:rsid w:val="00B61700"/>
    <w:rsid w:val="00B67AF6"/>
    <w:rsid w:val="00B67F25"/>
    <w:rsid w:val="00B747F0"/>
    <w:rsid w:val="00B8379B"/>
    <w:rsid w:val="00B85A2E"/>
    <w:rsid w:val="00B87B5A"/>
    <w:rsid w:val="00B922DA"/>
    <w:rsid w:val="00B9351B"/>
    <w:rsid w:val="00B96BEB"/>
    <w:rsid w:val="00BA5858"/>
    <w:rsid w:val="00BB1744"/>
    <w:rsid w:val="00BB5907"/>
    <w:rsid w:val="00BC092F"/>
    <w:rsid w:val="00C04F2A"/>
    <w:rsid w:val="00C17AA5"/>
    <w:rsid w:val="00C419A7"/>
    <w:rsid w:val="00C4741A"/>
    <w:rsid w:val="00C75DF4"/>
    <w:rsid w:val="00C80249"/>
    <w:rsid w:val="00CA49EF"/>
    <w:rsid w:val="00CB06BF"/>
    <w:rsid w:val="00CB38FB"/>
    <w:rsid w:val="00CC0B5D"/>
    <w:rsid w:val="00CC5535"/>
    <w:rsid w:val="00CD01B6"/>
    <w:rsid w:val="00CD3D5A"/>
    <w:rsid w:val="00CE4333"/>
    <w:rsid w:val="00D17E01"/>
    <w:rsid w:val="00D2528B"/>
    <w:rsid w:val="00D35824"/>
    <w:rsid w:val="00D36E06"/>
    <w:rsid w:val="00D47CA9"/>
    <w:rsid w:val="00D607EB"/>
    <w:rsid w:val="00D730B6"/>
    <w:rsid w:val="00D85AE3"/>
    <w:rsid w:val="00D951C2"/>
    <w:rsid w:val="00DA1AB8"/>
    <w:rsid w:val="00DB16CB"/>
    <w:rsid w:val="00DB4AB9"/>
    <w:rsid w:val="00DD4E8C"/>
    <w:rsid w:val="00DE05D0"/>
    <w:rsid w:val="00DE46CD"/>
    <w:rsid w:val="00E05E38"/>
    <w:rsid w:val="00E118A3"/>
    <w:rsid w:val="00E13D7A"/>
    <w:rsid w:val="00E1555F"/>
    <w:rsid w:val="00E41850"/>
    <w:rsid w:val="00E50694"/>
    <w:rsid w:val="00E54495"/>
    <w:rsid w:val="00E71745"/>
    <w:rsid w:val="00E925B3"/>
    <w:rsid w:val="00EC24A9"/>
    <w:rsid w:val="00EF3FFB"/>
    <w:rsid w:val="00F07F0B"/>
    <w:rsid w:val="00F11DB1"/>
    <w:rsid w:val="00F23FB2"/>
    <w:rsid w:val="00F34AA3"/>
    <w:rsid w:val="00F43614"/>
    <w:rsid w:val="00F47B80"/>
    <w:rsid w:val="00F52AFB"/>
    <w:rsid w:val="00F61C53"/>
    <w:rsid w:val="00F7482F"/>
    <w:rsid w:val="00F949FF"/>
    <w:rsid w:val="00F9576F"/>
    <w:rsid w:val="00FA626E"/>
    <w:rsid w:val="00FB20C8"/>
    <w:rsid w:val="00FC71D1"/>
    <w:rsid w:val="00FE75DA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D96B35"/>
  <w15:docId w15:val="{3212E1EF-A1EB-B841-ABB2-E040DDE1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s-GT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7449D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4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4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CNC">
      <a:dk1>
        <a:sysClr val="windowText" lastClr="000000"/>
      </a:dk1>
      <a:lt1>
        <a:sysClr val="window" lastClr="FFFFFF"/>
      </a:lt1>
      <a:dk2>
        <a:srgbClr val="192854"/>
      </a:dk2>
      <a:lt2>
        <a:srgbClr val="E7E6E6"/>
      </a:lt2>
      <a:accent1>
        <a:srgbClr val="24B2E3"/>
      </a:accent1>
      <a:accent2>
        <a:srgbClr val="ED7D31"/>
      </a:accent2>
      <a:accent3>
        <a:srgbClr val="A3CFFF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C08FB2C822A14491102CFC477490F6" ma:contentTypeVersion="10" ma:contentTypeDescription="Crear nuevo documento." ma:contentTypeScope="" ma:versionID="32332f0c312a742adce13b53e662a3a2">
  <xsd:schema xmlns:xsd="http://www.w3.org/2001/XMLSchema" xmlns:xs="http://www.w3.org/2001/XMLSchema" xmlns:p="http://schemas.microsoft.com/office/2006/metadata/properties" xmlns:ns3="80ab71ee-6d13-4a98-81af-88b04a2901fe" targetNamespace="http://schemas.microsoft.com/office/2006/metadata/properties" ma:root="true" ma:fieldsID="0f3ebf8db7c0c968feaff841a70b1759" ns3:_="">
    <xsd:import namespace="80ab71ee-6d13-4a98-81af-88b04a2901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b71ee-6d13-4a98-81af-88b04a2901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ab71ee-6d13-4a98-81af-88b04a2901fe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IdKHI0hkqh5F2RXpHc92jDbrog==">CgMxLjA4AHIhMWVSOGdmSnFmbFRjbFE3dXVwV0U2WDhJSHEwMGgtc2hC</go:docsCustomData>
</go:gDocsCustomXmlDataStorage>
</file>

<file path=customXml/itemProps1.xml><?xml version="1.0" encoding="utf-8"?>
<ds:datastoreItem xmlns:ds="http://schemas.openxmlformats.org/officeDocument/2006/customXml" ds:itemID="{A2FB0791-38F0-42EF-8F96-AC2C74CBC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b71ee-6d13-4a98-81af-88b04a290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C92A0B-D2D8-491D-8229-A06CB9452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74F93-336E-4BD6-B472-BCAB5007B308}">
  <ds:schemaRefs>
    <ds:schemaRef ds:uri="80ab71ee-6d13-4a98-81af-88b04a2901fe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arrivillaga</dc:creator>
  <cp:lastModifiedBy>Información Dirección de PGI</cp:lastModifiedBy>
  <cp:revision>71</cp:revision>
  <cp:lastPrinted>2026-10-05T14:33:00Z</cp:lastPrinted>
  <dcterms:created xsi:type="dcterms:W3CDTF">2025-12-04T18:00:00Z</dcterms:created>
  <dcterms:modified xsi:type="dcterms:W3CDTF">2026-10-05T20:47:00Z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0x01010047C08FB2C822A14491102CFC477490F6</vt:lpwstr>
  </property>
</Properties>
</file>